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46" w:rsidRDefault="008E6A46">
      <w:pPr>
        <w:pStyle w:val="a3"/>
        <w:rPr>
          <w:b w:val="0"/>
          <w:sz w:val="10"/>
        </w:rPr>
      </w:pPr>
    </w:p>
    <w:p w:rsidR="008E6A46" w:rsidRDefault="00BF597D">
      <w:pPr>
        <w:pStyle w:val="a3"/>
        <w:spacing w:before="92" w:line="364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8E6A46" w:rsidRDefault="00BF597D">
      <w:pPr>
        <w:pStyle w:val="a3"/>
        <w:spacing w:before="3"/>
        <w:ind w:left="3337"/>
      </w:pPr>
      <w:r>
        <w:t>ВЫСШЕГО ОБРАЗОВАНИЯ</w:t>
      </w:r>
    </w:p>
    <w:p w:rsidR="008E6A46" w:rsidRDefault="00BF597D">
      <w:pPr>
        <w:pStyle w:val="a3"/>
        <w:spacing w:before="126"/>
        <w:ind w:left="867" w:right="857"/>
        <w:jc w:val="center"/>
      </w:pPr>
      <w:r>
        <w:t>«МОСКОВСКИЙ ГОСУДАРСТВЕННЫЙ ИНСТИТУТ КУЛЬТУРЫ»</w:t>
      </w: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spacing w:before="3"/>
        <w:rPr>
          <w:sz w:val="14"/>
        </w:rPr>
      </w:pPr>
    </w:p>
    <w:p w:rsidR="008E6A46" w:rsidRDefault="008E6A46">
      <w:pPr>
        <w:pStyle w:val="a3"/>
        <w:rPr>
          <w:sz w:val="20"/>
        </w:rPr>
      </w:pPr>
    </w:p>
    <w:p w:rsidR="008627CA" w:rsidRPr="00CD70DE" w:rsidRDefault="008627CA" w:rsidP="008627CA">
      <w:pPr>
        <w:jc w:val="right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0661F" w:rsidTr="0020661F">
        <w:tc>
          <w:tcPr>
            <w:tcW w:w="4253" w:type="dxa"/>
          </w:tcPr>
          <w:p w:rsidR="0020661F" w:rsidRDefault="0020661F" w:rsidP="0020661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790115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20661F" w:rsidRDefault="0020661F" w:rsidP="0020661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20661F" w:rsidRDefault="0020661F" w:rsidP="0020661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20661F" w:rsidRDefault="0020661F" w:rsidP="0020661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Гуров М.Б. </w:t>
            </w:r>
          </w:p>
          <w:p w:rsidR="0020661F" w:rsidRDefault="0020661F" w:rsidP="0020661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627CA" w:rsidRPr="00CD70DE" w:rsidRDefault="008627CA" w:rsidP="008627CA">
      <w:pPr>
        <w:jc w:val="center"/>
        <w:rPr>
          <w:sz w:val="28"/>
          <w:szCs w:val="28"/>
        </w:rPr>
      </w:pP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spacing w:before="8"/>
        <w:rPr>
          <w:sz w:val="22"/>
        </w:rPr>
      </w:pPr>
    </w:p>
    <w:p w:rsidR="008E6A46" w:rsidRDefault="00790115">
      <w:pPr>
        <w:spacing w:before="86" w:line="365" w:lineRule="exact"/>
        <w:ind w:left="867" w:right="857"/>
        <w:jc w:val="center"/>
        <w:rPr>
          <w:b/>
          <w:sz w:val="32"/>
        </w:rPr>
      </w:pPr>
      <w:r>
        <w:rPr>
          <w:b/>
          <w:sz w:val="32"/>
        </w:rPr>
        <w:t>М</w:t>
      </w:r>
      <w:r w:rsidR="00BF597D">
        <w:rPr>
          <w:b/>
          <w:sz w:val="32"/>
        </w:rPr>
        <w:t>етодические рекомендации</w:t>
      </w:r>
    </w:p>
    <w:p w:rsidR="008E6A46" w:rsidRDefault="00BF597D">
      <w:pPr>
        <w:spacing w:line="273" w:lineRule="exact"/>
        <w:ind w:left="867" w:right="851"/>
        <w:jc w:val="center"/>
        <w:rPr>
          <w:sz w:val="24"/>
        </w:rPr>
      </w:pP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дисциплине</w:t>
      </w:r>
    </w:p>
    <w:p w:rsidR="008E6A46" w:rsidRDefault="00BF597D">
      <w:pPr>
        <w:spacing w:before="6"/>
        <w:ind w:left="867" w:right="858"/>
        <w:jc w:val="center"/>
        <w:rPr>
          <w:b/>
          <w:sz w:val="28"/>
        </w:rPr>
      </w:pPr>
      <w:r>
        <w:rPr>
          <w:b/>
          <w:sz w:val="28"/>
        </w:rPr>
        <w:t>ПРАКТИКА УЧЕБНАЯ: ОЗНАКОМИТЕЛЬНАЯ</w:t>
      </w:r>
    </w:p>
    <w:p w:rsidR="008E6A46" w:rsidRDefault="008E6A46">
      <w:pPr>
        <w:pStyle w:val="a3"/>
        <w:rPr>
          <w:sz w:val="30"/>
        </w:rPr>
      </w:pPr>
    </w:p>
    <w:p w:rsidR="008E6A46" w:rsidRDefault="00BF597D">
      <w:pPr>
        <w:spacing w:before="246"/>
        <w:ind w:left="866" w:right="858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8E6A46" w:rsidRDefault="00BF597D">
      <w:pPr>
        <w:spacing w:before="1"/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spacing w:before="5"/>
        <w:rPr>
          <w:b w:val="0"/>
          <w:sz w:val="26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790115" w:rsidRDefault="00790115">
      <w:pPr>
        <w:ind w:left="867" w:right="116"/>
        <w:jc w:val="center"/>
        <w:rPr>
          <w:b/>
          <w:sz w:val="24"/>
        </w:rPr>
      </w:pPr>
    </w:p>
    <w:p w:rsidR="00790115" w:rsidRDefault="00790115">
      <w:pPr>
        <w:ind w:left="867" w:right="116"/>
        <w:jc w:val="center"/>
        <w:rPr>
          <w:b/>
          <w:sz w:val="24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Pr="003F0AE6" w:rsidRDefault="001D29E7" w:rsidP="001D29E7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  <w:sz w:val="28"/>
          <w:szCs w:val="28"/>
        </w:rPr>
      </w:pPr>
    </w:p>
    <w:p w:rsidR="001D29E7" w:rsidRPr="003F0AE6" w:rsidRDefault="001D29E7" w:rsidP="001D29E7">
      <w:pPr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1.</w:t>
      </w:r>
      <w:r w:rsidRPr="003F0AE6">
        <w:rPr>
          <w:b/>
        </w:rPr>
        <w:tab/>
        <w:t>Введение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Основными признаками самостоятельной работы студентов принято считать: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проявление сознательности, самостоятельности и активности студентов в процессе решения поставленных задач;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владение навыками самостоятельной работы;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3F0AE6">
        <w:t>скорочтения</w:t>
      </w:r>
      <w:proofErr w:type="spellEnd"/>
      <w:r w:rsidRPr="003F0AE6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3F0AE6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3F0AE6">
        <w:t>и  самоуправления</w:t>
      </w:r>
      <w:proofErr w:type="gramEnd"/>
      <w:r w:rsidRPr="003F0AE6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3F0AE6">
        <w:rPr>
          <w:b/>
          <w:bCs/>
          <w:i/>
          <w:iCs/>
        </w:rPr>
        <w:t xml:space="preserve"> </w:t>
      </w:r>
    </w:p>
    <w:p w:rsidR="001D29E7" w:rsidRPr="003F0AE6" w:rsidRDefault="001D29E7" w:rsidP="001D29E7">
      <w:pPr>
        <w:spacing w:line="276" w:lineRule="auto"/>
        <w:ind w:firstLine="709"/>
        <w:jc w:val="center"/>
        <w:rPr>
          <w:bCs/>
          <w:lang w:eastAsia="zh-CN"/>
        </w:rPr>
      </w:pPr>
      <w:r w:rsidRPr="003F0AE6">
        <w:t xml:space="preserve">Целями освоения дисциплины    </w:t>
      </w:r>
      <w:r w:rsidRPr="003F0AE6">
        <w:rPr>
          <w:bCs/>
          <w:lang w:eastAsia="zh-CN"/>
        </w:rPr>
        <w:t>Б</w:t>
      </w:r>
      <w:proofErr w:type="gramStart"/>
      <w:r w:rsidRPr="003F0AE6">
        <w:rPr>
          <w:bCs/>
          <w:lang w:eastAsia="zh-CN"/>
        </w:rPr>
        <w:t>2.О.</w:t>
      </w:r>
      <w:proofErr w:type="gramEnd"/>
      <w:r w:rsidRPr="003F0AE6">
        <w:rPr>
          <w:bCs/>
          <w:lang w:eastAsia="zh-CN"/>
        </w:rPr>
        <w:t>01(У) «Практика учебная: ознакомительная»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jc w:val="both"/>
      </w:pPr>
      <w:r w:rsidRPr="003F0AE6">
        <w:t>являются создание у студентов знаний, умений и навыков     для: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jc w:val="both"/>
        <w:rPr>
          <w:b/>
          <w:bCs/>
          <w:i/>
          <w:iCs/>
        </w:rPr>
      </w:pPr>
      <w:r w:rsidRPr="003F0AE6">
        <w:t>-Освоения специфики работы профессионального театра;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-Применения и уточнения полученных в ВУЗе знаний, умений;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-Создания творческого контакта с труппой театра и вырабатывание методов сотрудничества с сотрудниками всех театральных служб;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-Знакомство с правилами производственной дисциплины;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-Приобретение опыта самоорганизации творческого и репетиционного процесса;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 xml:space="preserve">-Обогащение технического и технологического актёрского арсенала новыми приемами; 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-Фиксация практического опыта в дневнике практики;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-Освоение профессиональной терминологии  и языка  режиссерских заданий.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ind w:firstLine="709"/>
        <w:jc w:val="both"/>
        <w:rPr>
          <w:i/>
        </w:rPr>
      </w:pPr>
      <w:r w:rsidRPr="003F0AE6">
        <w:t xml:space="preserve">Основная цель учебной практики – ознакомление студентов с формами практической работы  будущих артистов на базовых местах. 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ind w:firstLine="709"/>
        <w:jc w:val="both"/>
        <w:rPr>
          <w:i/>
        </w:rPr>
      </w:pPr>
      <w:r w:rsidRPr="003F0AE6">
        <w:t xml:space="preserve">Во время учебной практики студенты посещают репетиции и спектакли профессиональных </w:t>
      </w:r>
      <w:r w:rsidRPr="003F0AE6">
        <w:lastRenderedPageBreak/>
        <w:t>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 и т.д. Студенты участвуют во всех мероприятиях Учебного театра и УТЦ МГИК как исполнители.</w:t>
      </w:r>
      <w:r w:rsidRPr="003F0AE6">
        <w:rPr>
          <w:i/>
        </w:rPr>
        <w:t xml:space="preserve"> </w:t>
      </w:r>
      <w:r w:rsidRPr="003F0AE6">
        <w:t xml:space="preserve">Студенты готовят дневник практики и отчет о практике. 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Базовыми местами проведения практики являются: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Учебные аудитории МГИК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Учебный театр кафедры режиссуры и мастерства актера МГИК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Репетиционные залы различных московских и областных театров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 xml:space="preserve">- Съемочные площадки </w:t>
      </w:r>
      <w:proofErr w:type="gramStart"/>
      <w:r w:rsidRPr="003F0AE6">
        <w:t>телевизионных  и</w:t>
      </w:r>
      <w:proofErr w:type="gramEnd"/>
      <w:r w:rsidRPr="003F0AE6">
        <w:t xml:space="preserve"> кино студий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 xml:space="preserve">-  театральные залы 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Музеи и выставочные залы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Концертные площадки Москвы  и области</w:t>
      </w:r>
    </w:p>
    <w:p w:rsidR="001D29E7" w:rsidRPr="003F0AE6" w:rsidRDefault="001D29E7" w:rsidP="001D29E7">
      <w:pPr>
        <w:spacing w:line="276" w:lineRule="auto"/>
        <w:ind w:firstLine="709"/>
        <w:jc w:val="both"/>
      </w:pPr>
    </w:p>
    <w:p w:rsidR="001D29E7" w:rsidRPr="003F0AE6" w:rsidRDefault="001D29E7" w:rsidP="001D29E7">
      <w:pPr>
        <w:spacing w:line="276" w:lineRule="auto"/>
        <w:ind w:firstLine="709"/>
        <w:jc w:val="both"/>
      </w:pPr>
    </w:p>
    <w:p w:rsidR="001D29E7" w:rsidRPr="003F0AE6" w:rsidRDefault="001D29E7" w:rsidP="001D29E7">
      <w:pPr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2.</w:t>
      </w:r>
      <w:r w:rsidRPr="003F0AE6">
        <w:rPr>
          <w:b/>
        </w:rPr>
        <w:tab/>
        <w:t>ФОРМЫ САМОСТОЯТЕЛЬНОЙ РАБОТЫ ОБУЧАЮЩИХСЯ</w:t>
      </w: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</w:rPr>
      </w:pP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Самостоятельная работа студентов по дисциплине</w:t>
      </w:r>
    </w:p>
    <w:p w:rsidR="001D29E7" w:rsidRPr="003F0AE6" w:rsidRDefault="001D29E7" w:rsidP="001D29E7">
      <w:pPr>
        <w:spacing w:line="276" w:lineRule="auto"/>
        <w:ind w:firstLine="709"/>
        <w:jc w:val="center"/>
      </w:pPr>
      <w:r w:rsidRPr="003F0AE6">
        <w:rPr>
          <w:bCs/>
          <w:lang w:eastAsia="zh-CN"/>
        </w:rPr>
        <w:t xml:space="preserve"> «Практика учебная: ознакомительная»</w:t>
      </w: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5226"/>
      </w:tblGrid>
      <w:tr w:rsidR="0020661F" w:rsidRPr="00EB54C0" w:rsidTr="0020661F">
        <w:tc>
          <w:tcPr>
            <w:tcW w:w="915" w:type="dxa"/>
            <w:shd w:val="clear" w:color="auto" w:fill="auto"/>
          </w:tcPr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3F0AE6">
              <w:rPr>
                <w:iCs/>
                <w:sz w:val="20"/>
                <w:szCs w:val="20"/>
              </w:rPr>
              <w:t xml:space="preserve">Темы </w:t>
            </w:r>
          </w:p>
          <w:p w:rsidR="0020661F" w:rsidRPr="003F0AE6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3F0AE6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226" w:type="dxa"/>
            <w:shd w:val="clear" w:color="auto" w:fill="auto"/>
          </w:tcPr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20661F" w:rsidRPr="00EB54C0" w:rsidTr="0020661F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i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1. </w:t>
            </w:r>
            <w:r w:rsidRPr="003F0AE6">
              <w:rPr>
                <w:bCs/>
                <w:sz w:val="20"/>
                <w:szCs w:val="20"/>
              </w:rPr>
              <w:t xml:space="preserve">Общее знакомство с организацией. Инструктаж по технике безопасности. </w:t>
            </w:r>
            <w:r w:rsidRPr="003F0AE6">
              <w:rPr>
                <w:sz w:val="20"/>
                <w:szCs w:val="20"/>
              </w:rPr>
              <w:t>Изучение организационных документов учреждения.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>Подготовка к входному контролю- выполнение практического задания</w:t>
            </w:r>
          </w:p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в соответствии с индивидуальным заданием и программой практики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Подготовка к текущему контролю- Дневник прохождения практики.</w:t>
            </w:r>
          </w:p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jc w:val="both"/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2. Посещение репетиций и спектаклей  профессиональных коллективов с дальнейшим их обсуждением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  <w:lang w:eastAsia="ar-SA"/>
              </w:rPr>
            </w:pPr>
            <w:r w:rsidRPr="003F0AE6">
              <w:rPr>
                <w:sz w:val="20"/>
                <w:szCs w:val="20"/>
              </w:rPr>
              <w:t>Тема 3. Участие в мастер-классах мастеров театра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4. Знакомство с внутренними помещениями и театральных зданий, сценой, гримерными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межсессионному (рубежному) контролю: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подготовка к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исполнению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>-</w:t>
            </w:r>
            <w:r w:rsidRPr="003F0AE6">
              <w:rPr>
                <w:sz w:val="20"/>
                <w:szCs w:val="20"/>
              </w:rPr>
              <w:t xml:space="preserve"> Отчет о прохождении практики.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5. Оказание помощи в репетиционном процессе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6. Знакомство с техническим устройством сцены и мастерскими и т.д.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>Подготовка к текущему контролю:</w:t>
            </w:r>
            <w:r w:rsidRPr="003F0AE6">
              <w:rPr>
                <w:b/>
                <w:sz w:val="20"/>
                <w:szCs w:val="20"/>
                <w:lang w:eastAsia="zh-CN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20661F" w:rsidRPr="003F0AE6" w:rsidRDefault="0020661F" w:rsidP="0020661F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7. Оформление документации по результатам учебной практики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 xml:space="preserve">Подготовка к промежуточной аттестации- </w:t>
            </w:r>
            <w:r w:rsidRPr="003F0AE6">
              <w:rPr>
                <w:sz w:val="20"/>
                <w:szCs w:val="20"/>
              </w:rPr>
              <w:t>Отчет о прохождении практики.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Защита отчета по результатам  практики.</w:t>
            </w:r>
          </w:p>
        </w:tc>
      </w:tr>
    </w:tbl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Pr="003F0AE6" w:rsidRDefault="001D29E7" w:rsidP="001D29E7">
      <w:pPr>
        <w:keepNext/>
        <w:keepLines/>
        <w:widowControl/>
        <w:numPr>
          <w:ilvl w:val="0"/>
          <w:numId w:val="15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3F0AE6">
        <w:rPr>
          <w:b/>
        </w:rPr>
        <w:t>Рекомендации по организации самостоятельной работы обучающихся</w:t>
      </w:r>
      <w:bookmarkEnd w:id="0"/>
    </w:p>
    <w:p w:rsidR="001D29E7" w:rsidRPr="003F0AE6" w:rsidRDefault="001D29E7" w:rsidP="001D29E7">
      <w:pPr>
        <w:spacing w:line="276" w:lineRule="auto"/>
        <w:ind w:firstLine="709"/>
        <w:jc w:val="center"/>
        <w:rPr>
          <w:iCs/>
        </w:rPr>
      </w:pPr>
    </w:p>
    <w:p w:rsidR="001D29E7" w:rsidRPr="003F0AE6" w:rsidRDefault="001D29E7" w:rsidP="001D29E7">
      <w:pPr>
        <w:keepNext/>
        <w:keepLines/>
        <w:widowControl/>
        <w:numPr>
          <w:ilvl w:val="1"/>
          <w:numId w:val="15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1" w:name="_Toc1491209"/>
      <w:r w:rsidRPr="003F0AE6">
        <w:rPr>
          <w:b/>
        </w:rPr>
        <w:t>Общие рекомендации по организации самостоятельной работы обучающихся</w:t>
      </w:r>
      <w:bookmarkEnd w:id="1"/>
    </w:p>
    <w:p w:rsidR="001D29E7" w:rsidRPr="003F0AE6" w:rsidRDefault="001D29E7" w:rsidP="001D29E7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3F0AE6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Процесс организации самостоятельной работы студентов включает в себя следующие этапы: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3F0AE6">
        <w:rPr>
          <w:b/>
        </w:rPr>
        <w:t>подготовительный</w:t>
      </w:r>
      <w:r w:rsidRPr="003F0AE6">
        <w:t xml:space="preserve"> (определение </w:t>
      </w:r>
      <w:proofErr w:type="gramStart"/>
      <w:r w:rsidRPr="003F0AE6">
        <w:t>целей,  составление</w:t>
      </w:r>
      <w:proofErr w:type="gramEnd"/>
      <w:r w:rsidRPr="003F0AE6">
        <w:t xml:space="preserve"> программы, подготовка методического обеспечения, подготовка оборудования);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3F0AE6">
        <w:rPr>
          <w:b/>
        </w:rPr>
        <w:t>основной</w:t>
      </w:r>
      <w:r w:rsidRPr="003F0AE6">
        <w:t xml:space="preserve">  (</w:t>
      </w:r>
      <w:proofErr w:type="gramEnd"/>
      <w:r w:rsidRPr="003F0AE6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3F0AE6">
        <w:rPr>
          <w:b/>
        </w:rPr>
        <w:t xml:space="preserve">заключительный </w:t>
      </w:r>
      <w:r w:rsidRPr="003F0AE6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D29E7" w:rsidRPr="003F0AE6" w:rsidRDefault="001D29E7" w:rsidP="001D29E7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3F0AE6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1D29E7" w:rsidRPr="003F0AE6" w:rsidRDefault="001D29E7" w:rsidP="001D29E7">
      <w:pPr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color w:val="FF0000"/>
        </w:rPr>
      </w:pPr>
    </w:p>
    <w:p w:rsidR="001D29E7" w:rsidRPr="003F0AE6" w:rsidRDefault="001D29E7" w:rsidP="001D29E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3F0AE6">
        <w:rPr>
          <w:b/>
        </w:rPr>
        <w:t>3.2 Методические рекомендации для студентов</w:t>
      </w:r>
      <w:bookmarkEnd w:id="2"/>
    </w:p>
    <w:p w:rsidR="001D29E7" w:rsidRPr="003F0AE6" w:rsidRDefault="001D29E7" w:rsidP="001D29E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3F0AE6">
        <w:rPr>
          <w:b/>
        </w:rPr>
        <w:t>по отдельным формам самостоятельной работы</w:t>
      </w:r>
      <w:bookmarkEnd w:id="3"/>
    </w:p>
    <w:p w:rsidR="001D29E7" w:rsidRPr="003F0AE6" w:rsidRDefault="001D29E7" w:rsidP="001D29E7">
      <w:pPr>
        <w:tabs>
          <w:tab w:val="left" w:pos="708"/>
        </w:tabs>
        <w:spacing w:line="276" w:lineRule="auto"/>
        <w:jc w:val="both"/>
        <w:rPr>
          <w:bCs/>
          <w:i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3606"/>
        <w:gridCol w:w="5084"/>
      </w:tblGrid>
      <w:tr w:rsidR="001D29E7" w:rsidRPr="003F0AE6" w:rsidTr="0020661F">
        <w:trPr>
          <w:trHeight w:val="5376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i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1. </w:t>
            </w:r>
            <w:r w:rsidRPr="003F0AE6">
              <w:rPr>
                <w:bCs/>
                <w:sz w:val="20"/>
                <w:szCs w:val="20"/>
              </w:rPr>
              <w:t xml:space="preserve">Общее знакомство с организацией. Инструктаж по технике безопасности. </w:t>
            </w:r>
            <w:r w:rsidRPr="003F0AE6">
              <w:rPr>
                <w:sz w:val="20"/>
                <w:szCs w:val="20"/>
              </w:rPr>
              <w:t>Изучение организационных документов учреждения.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входному контролю- выполнение практического задания </w:t>
            </w:r>
            <w:r w:rsidRPr="003F0AE6">
              <w:rPr>
                <w:sz w:val="20"/>
                <w:szCs w:val="20"/>
              </w:rPr>
              <w:t>в соответствии с индивидуальным заданием и программой практики: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 xml:space="preserve">Формирование документа «ПРОГРАММА УЧЕБНОЙ  ПРАКТИКИ». 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 содержит: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Данные о студенте,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Сроки прохождения практики,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Документ, подтверждающий место практики (вызов на практику с подписью и печатью должностного лица организации),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Сформулированные цели и задачи практики,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План-график практики на весь период,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 предоставляется для контроля руководителю практики и утверждается на заседании кафедры.</w:t>
            </w:r>
          </w:p>
          <w:p w:rsidR="001D29E7" w:rsidRPr="003F0AE6" w:rsidRDefault="001D29E7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Подготовка к текущему контролю- Дневник прохождения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Дат оценку </w:t>
            </w:r>
            <w:proofErr w:type="gramStart"/>
            <w:r w:rsidRPr="003F0AE6">
              <w:rPr>
                <w:sz w:val="20"/>
                <w:szCs w:val="20"/>
              </w:rPr>
              <w:t>документам</w:t>
            </w:r>
            <w:proofErr w:type="gramEnd"/>
            <w:r w:rsidRPr="003F0AE6">
              <w:rPr>
                <w:sz w:val="20"/>
                <w:szCs w:val="20"/>
              </w:rPr>
              <w:t xml:space="preserve"> с которыми вы познакомились. Для чего они нужны, как ими пользоваться. </w:t>
            </w: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jc w:val="both"/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2. Посещение репетиций и спектаклей  профессиональных коллективов с дальнейшим их обсуждением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>Дневник прохождения практики: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 xml:space="preserve">Создание рейтингового реестра просмотренных спектаклей по критериям: формат режиссуры, формы </w:t>
            </w:r>
            <w:r w:rsidRPr="003F0AE6">
              <w:rPr>
                <w:rFonts w:eastAsia="Calibri"/>
                <w:sz w:val="20"/>
                <w:szCs w:val="20"/>
              </w:rPr>
              <w:lastRenderedPageBreak/>
              <w:t>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  <w:p w:rsidR="001D29E7" w:rsidRPr="003F0AE6" w:rsidRDefault="001D29E7" w:rsidP="0020661F">
            <w:pPr>
              <w:spacing w:line="360" w:lineRule="auto"/>
              <w:ind w:left="720"/>
              <w:rPr>
                <w:rFonts w:eastAsia="Calibri"/>
                <w:sz w:val="28"/>
                <w:szCs w:val="28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  <w:lang w:eastAsia="ar-SA"/>
              </w:rPr>
            </w:pPr>
            <w:r w:rsidRPr="003F0AE6">
              <w:rPr>
                <w:sz w:val="20"/>
                <w:szCs w:val="20"/>
              </w:rPr>
              <w:t>Тема 3. Участие в мастер-классах мастеров театра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практики: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rPr>
          <w:trHeight w:val="3230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4. Знакомство с внутренними помещениями и театральных зданий, сценой, гримерными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межсессионному (рубежному) контролю: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подготовка к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исполнению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>-</w:t>
            </w:r>
            <w:r w:rsidRPr="003F0AE6">
              <w:rPr>
                <w:sz w:val="20"/>
                <w:szCs w:val="20"/>
              </w:rPr>
              <w:t xml:space="preserve"> Отчет о прохождении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lastRenderedPageBreak/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5. Оказание помощи в репетиционном процессе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color w:val="000000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rPr>
          <w:trHeight w:val="2540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6. Знакомство с техническим устройством сцены и мастерскими и т.д.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>Подготовка к текущему контролю:</w:t>
            </w:r>
            <w:r w:rsidRPr="003F0AE6">
              <w:rPr>
                <w:b/>
                <w:sz w:val="20"/>
                <w:szCs w:val="20"/>
                <w:lang w:eastAsia="zh-CN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095EBE" w:rsidTr="0020661F">
        <w:tc>
          <w:tcPr>
            <w:tcW w:w="916" w:type="dxa"/>
            <w:shd w:val="clear" w:color="auto" w:fill="auto"/>
            <w:vAlign w:val="center"/>
          </w:tcPr>
          <w:p w:rsidR="001D29E7" w:rsidRPr="003F0AE6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7. Оформление документации по </w:t>
            </w:r>
            <w:r w:rsidRPr="003F0AE6">
              <w:rPr>
                <w:sz w:val="20"/>
                <w:szCs w:val="20"/>
              </w:rPr>
              <w:lastRenderedPageBreak/>
              <w:t>результатам учебной практики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lastRenderedPageBreak/>
              <w:t xml:space="preserve">Подготовка к промежуточной аттестации- </w:t>
            </w:r>
            <w:r w:rsidRPr="003F0AE6">
              <w:rPr>
                <w:sz w:val="20"/>
                <w:szCs w:val="20"/>
              </w:rPr>
              <w:t xml:space="preserve">Отчет о </w:t>
            </w:r>
            <w:r w:rsidRPr="003F0AE6">
              <w:rPr>
                <w:sz w:val="20"/>
                <w:szCs w:val="20"/>
              </w:rPr>
              <w:lastRenderedPageBreak/>
              <w:t>прохождении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Защита отчета по результатам 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</w:tc>
      </w:tr>
    </w:tbl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Pr="003F0AE6" w:rsidRDefault="001D29E7" w:rsidP="001D29E7">
      <w:pPr>
        <w:jc w:val="center"/>
        <w:rPr>
          <w:rFonts w:eastAsia="Calibri"/>
          <w:b/>
        </w:rPr>
      </w:pPr>
      <w:r w:rsidRPr="003F0AE6">
        <w:rPr>
          <w:rFonts w:eastAsia="Calibri"/>
          <w:b/>
        </w:rPr>
        <w:t xml:space="preserve">Методические рекомендации для подготовки к выступлению </w:t>
      </w:r>
    </w:p>
    <w:p w:rsidR="001D29E7" w:rsidRPr="003F0AE6" w:rsidRDefault="001D29E7" w:rsidP="001D29E7">
      <w:pPr>
        <w:jc w:val="center"/>
        <w:rPr>
          <w:rFonts w:eastAsia="Calibri"/>
          <w:b/>
        </w:rPr>
      </w:pPr>
      <w:r w:rsidRPr="003F0AE6">
        <w:rPr>
          <w:rFonts w:eastAsia="Calibri"/>
          <w:b/>
        </w:rPr>
        <w:t>на конференции «Отчет по практике»</w:t>
      </w:r>
    </w:p>
    <w:p w:rsidR="001D29E7" w:rsidRPr="003F0AE6" w:rsidRDefault="001D29E7" w:rsidP="001D29E7">
      <w:pPr>
        <w:spacing w:line="360" w:lineRule="auto"/>
        <w:jc w:val="center"/>
        <w:rPr>
          <w:rFonts w:eastAsia="Calibri"/>
          <w:b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  <w:b/>
          <w:bCs/>
        </w:rPr>
        <w:t>Конференция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Научно-практическая конференция - 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1D29E7" w:rsidRPr="003F0AE6" w:rsidRDefault="001D29E7" w:rsidP="001D29E7">
      <w:pPr>
        <w:tabs>
          <w:tab w:val="left" w:pos="9355"/>
        </w:tabs>
        <w:spacing w:line="360" w:lineRule="auto"/>
        <w:rPr>
          <w:rFonts w:eastAsia="Calibri"/>
        </w:rPr>
      </w:pPr>
      <w:r w:rsidRPr="003F0AE6">
        <w:rPr>
          <w:rFonts w:eastAsia="Calibri"/>
          <w:bCs/>
        </w:rPr>
        <w:t>Доклад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или</w:t>
      </w:r>
      <w:r w:rsidRPr="006319CE">
        <w:rPr>
          <w:rFonts w:eastAsia="Calibri"/>
        </w:rPr>
        <w:t> </w:t>
      </w:r>
      <w:r w:rsidRPr="003F0AE6">
        <w:rPr>
          <w:rFonts w:eastAsia="Calibri"/>
          <w:bCs/>
        </w:rPr>
        <w:t xml:space="preserve">отчёт - один </w:t>
      </w:r>
      <w:r w:rsidRPr="003F0AE6">
        <w:rPr>
          <w:rFonts w:eastAsia="Calibri"/>
        </w:rPr>
        <w:t>из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видов</w:t>
      </w:r>
      <w:r w:rsidRPr="006319CE">
        <w:rPr>
          <w:rFonts w:eastAsia="Calibri"/>
        </w:rPr>
        <w:t> </w:t>
      </w:r>
      <w:hyperlink r:id="rId5" w:history="1">
        <w:r w:rsidRPr="003F0AE6">
          <w:rPr>
            <w:rStyle w:val="af1"/>
            <w:rFonts w:eastAsia="Calibri"/>
          </w:rPr>
          <w:t>монологической</w:t>
        </w:r>
      </w:hyperlink>
      <w:r w:rsidRPr="006319CE">
        <w:rPr>
          <w:rFonts w:eastAsia="Calibri"/>
        </w:rPr>
        <w:t> </w:t>
      </w:r>
      <w:r w:rsidRPr="003F0AE6">
        <w:rPr>
          <w:rFonts w:eastAsia="Calibri"/>
        </w:rPr>
        <w:t>речи, публичное,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 xml:space="preserve"> развёрнутое,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официальное</w:t>
      </w:r>
      <w:r w:rsidRPr="006319CE">
        <w:rPr>
          <w:rFonts w:eastAsia="Calibri"/>
        </w:rPr>
        <w:t> </w:t>
      </w:r>
      <w:hyperlink r:id="rId6" w:history="1">
        <w:r w:rsidRPr="003F0AE6">
          <w:rPr>
            <w:rStyle w:val="af1"/>
            <w:rFonts w:eastAsia="Calibri"/>
          </w:rPr>
          <w:t>сообщение</w:t>
        </w:r>
      </w:hyperlink>
      <w:r w:rsidRPr="006319CE">
        <w:rPr>
          <w:rFonts w:eastAsia="Calibri"/>
        </w:rPr>
        <w:t> </w:t>
      </w:r>
      <w:r w:rsidRPr="003F0AE6">
        <w:rPr>
          <w:rFonts w:eastAsia="Calibri"/>
        </w:rPr>
        <w:t>по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определённому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вопросу,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основано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на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привлечении документальных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данных.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Этапы и задачи для  подготовки к конференции: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Осознание и обобщение информации, опыта и впечатлений от всего периода практики;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Формулировка актуальный темы и идеи доклада на конференции</w:t>
      </w:r>
    </w:p>
    <w:p w:rsidR="001D29E7" w:rsidRPr="006319CE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6319CE">
        <w:rPr>
          <w:rFonts w:eastAsia="Calibri"/>
        </w:rPr>
        <w:t xml:space="preserve">Создание  текста доклада 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Подбор и отбор   демонстрационных материалов к докладу.</w:t>
      </w:r>
    </w:p>
    <w:p w:rsidR="001D29E7" w:rsidRPr="006319CE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6319CE">
        <w:rPr>
          <w:rFonts w:eastAsia="Calibri"/>
        </w:rPr>
        <w:t>Репетиция выступления на конференции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Формирование документа «Отчет по учебной практике».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 xml:space="preserve">Формулировка темы доклада  - важная часть подготовки к конференции. Ознакомьтесь с примерными темами и сформулируйте свою тему. 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Примерные темы: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Анализ художественных особенностей спектакля режиссера …………….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 xml:space="preserve">Сравнительный анализ актерских выразительных средств в </w:t>
      </w:r>
      <w:proofErr w:type="gramStart"/>
      <w:r w:rsidRPr="003F0AE6">
        <w:rPr>
          <w:rFonts w:eastAsia="Calibri"/>
        </w:rPr>
        <w:t xml:space="preserve">спектаклях  </w:t>
      </w:r>
      <w:proofErr w:type="spellStart"/>
      <w:r w:rsidRPr="003F0AE6">
        <w:rPr>
          <w:rFonts w:eastAsia="Calibri"/>
        </w:rPr>
        <w:t>ххх</w:t>
      </w:r>
      <w:proofErr w:type="spellEnd"/>
      <w:proofErr w:type="gramEnd"/>
      <w:r w:rsidRPr="003F0AE6">
        <w:rPr>
          <w:rFonts w:eastAsia="Calibri"/>
        </w:rPr>
        <w:t xml:space="preserve"> и </w:t>
      </w:r>
      <w:proofErr w:type="spellStart"/>
      <w:r w:rsidRPr="003F0AE6">
        <w:rPr>
          <w:rFonts w:eastAsia="Calibri"/>
        </w:rPr>
        <w:t>хххх</w:t>
      </w:r>
      <w:proofErr w:type="spellEnd"/>
      <w:r w:rsidRPr="003F0AE6">
        <w:rPr>
          <w:rFonts w:eastAsia="Calibri"/>
        </w:rPr>
        <w:t>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Особенности актерского существования в спектаклях ХХХХХ.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Художественные</w:t>
      </w:r>
      <w:r w:rsidR="0020661F">
        <w:rPr>
          <w:rFonts w:eastAsia="Calibri"/>
        </w:rPr>
        <w:t xml:space="preserve"> особенности спектаклей театра ХХХХХХ.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Специфика работы актера в учебном театре.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Обобщение опыта мастер-класса  актрисы/ера ХХХХХ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Направления развития театрального искусства  на примере семи театров Москвы.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Особенности работы актера в спектакле с применением технических инноваций.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Анализ опыта актерского театра в нетеатральном пространстве.</w:t>
      </w:r>
    </w:p>
    <w:p w:rsidR="001D29E7" w:rsidRPr="003F0AE6" w:rsidRDefault="001D29E7" w:rsidP="001D29E7">
      <w:pPr>
        <w:spacing w:line="360" w:lineRule="auto"/>
        <w:rPr>
          <w:rFonts w:eastAsia="Calibri"/>
          <w:b/>
        </w:rPr>
      </w:pP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1D29E7" w:rsidRPr="0063401B" w:rsidRDefault="001D29E7" w:rsidP="001D29E7">
      <w:pPr>
        <w:keepNext/>
        <w:keepLines/>
        <w:widowControl/>
        <w:numPr>
          <w:ilvl w:val="0"/>
          <w:numId w:val="17"/>
        </w:numPr>
        <w:autoSpaceDE/>
        <w:autoSpaceDN/>
        <w:spacing w:line="276" w:lineRule="auto"/>
        <w:ind w:left="0" w:firstLine="709"/>
        <w:outlineLvl w:val="1"/>
      </w:pPr>
      <w:bookmarkStart w:id="4" w:name="_Toc1491212"/>
      <w:r w:rsidRPr="0063401B">
        <w:t>ОЦЕНКА САМОСТОЯТЕЛЬНОЙ РАБОТЫ</w:t>
      </w:r>
      <w:bookmarkEnd w:id="4"/>
    </w:p>
    <w:p w:rsidR="001D29E7" w:rsidRPr="0063401B" w:rsidRDefault="001D29E7" w:rsidP="001D29E7">
      <w:pPr>
        <w:spacing w:line="276" w:lineRule="auto"/>
        <w:ind w:firstLine="709"/>
        <w:jc w:val="both"/>
      </w:pPr>
    </w:p>
    <w:p w:rsidR="001D29E7" w:rsidRPr="003F0AE6" w:rsidRDefault="000253A5" w:rsidP="001D29E7">
      <w:pPr>
        <w:spacing w:line="276" w:lineRule="auto"/>
        <w:ind w:firstLine="709"/>
        <w:jc w:val="both"/>
      </w:pPr>
      <w:r w:rsidRPr="003F0AE6">
        <w:t xml:space="preserve"> </w:t>
      </w:r>
      <w:r w:rsidR="001D29E7" w:rsidRPr="003F0AE6">
        <w:t>«Отлично» - выставляется обучающемуся, показавшему всесторонние, систематизированные, глубокие знания учебной программы дисциплины и умение уверенно применять их для анализа событий.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«Хорошо» - выставляется обучающемуся, показавшему полные знания учебной программы дисциплины, умение применять их для анализа событий и допустившему в ответе некоторые неточности.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«Удовлетворительно» - выставляется обучающемуся,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  <w:r w:rsidRPr="003F0AE6">
        <w:t>«Неудовлетворительно» - выставляется студенту, ответ которого содержит существенные пробелы в знании основного содержания учебной программы дисциплины</w:t>
      </w: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</w:p>
    <w:p w:rsidR="001D29E7" w:rsidRPr="003F0AE6" w:rsidRDefault="001D29E7" w:rsidP="001D29E7">
      <w:pPr>
        <w:ind w:firstLine="709"/>
        <w:jc w:val="both"/>
        <w:rPr>
          <w:b/>
          <w:i/>
        </w:rPr>
      </w:pPr>
      <w:r w:rsidRPr="003F0AE6">
        <w:t>За практику выставляется оценка: «зачтено» или «не зачтено».</w:t>
      </w:r>
      <w:r w:rsidRPr="003F0AE6">
        <w:rPr>
          <w:color w:val="000000"/>
        </w:rPr>
        <w:t xml:space="preserve"> </w:t>
      </w:r>
    </w:p>
    <w:p w:rsidR="001D29E7" w:rsidRPr="003F0AE6" w:rsidRDefault="001D29E7" w:rsidP="001D29E7">
      <w:pPr>
        <w:ind w:firstLine="709"/>
        <w:jc w:val="both"/>
        <w:rPr>
          <w:b/>
        </w:rPr>
      </w:pPr>
    </w:p>
    <w:p w:rsidR="001D29E7" w:rsidRPr="003F0AE6" w:rsidRDefault="001D29E7" w:rsidP="001D29E7">
      <w:pPr>
        <w:ind w:firstLine="709"/>
        <w:jc w:val="both"/>
        <w:rPr>
          <w:b/>
        </w:rPr>
      </w:pPr>
      <w:r w:rsidRPr="003F0AE6">
        <w:rPr>
          <w:b/>
        </w:rPr>
        <w:t>Критерии оценки за прохождение учебной практики</w:t>
      </w:r>
      <w:r w:rsidRPr="003F0AE6">
        <w:t xml:space="preserve"> </w:t>
      </w:r>
      <w:r w:rsidRPr="003F0AE6">
        <w:rPr>
          <w:b/>
        </w:rPr>
        <w:t>по получению первичных профессиональных умений и навыков:</w:t>
      </w:r>
    </w:p>
    <w:p w:rsidR="001D29E7" w:rsidRPr="003F0AE6" w:rsidRDefault="001D29E7" w:rsidP="001D29E7">
      <w:pPr>
        <w:ind w:firstLine="709"/>
        <w:jc w:val="both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3"/>
      </w:tblGrid>
      <w:tr w:rsidR="001D29E7" w:rsidRPr="003F0AE6" w:rsidTr="0020661F">
        <w:tc>
          <w:tcPr>
            <w:tcW w:w="2088" w:type="dxa"/>
            <w:vAlign w:val="center"/>
          </w:tcPr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Оценка</w:t>
            </w:r>
          </w:p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«зачтено»</w:t>
            </w:r>
          </w:p>
        </w:tc>
        <w:tc>
          <w:tcPr>
            <w:tcW w:w="7483" w:type="dxa"/>
          </w:tcPr>
          <w:p w:rsidR="001D29E7" w:rsidRPr="003F0AE6" w:rsidRDefault="001D29E7" w:rsidP="0020661F">
            <w:pPr>
              <w:jc w:val="both"/>
              <w:rPr>
                <w:rFonts w:eastAsia="Calibri"/>
              </w:rPr>
            </w:pPr>
            <w:r w:rsidRPr="003F0AE6">
              <w:rPr>
                <w:rFonts w:eastAsia="Batang"/>
              </w:rPr>
              <w:t>Студент успешно выполнил все задания, в установленный срок  представил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1D29E7" w:rsidRPr="003F0AE6" w:rsidTr="0020661F">
        <w:tc>
          <w:tcPr>
            <w:tcW w:w="2088" w:type="dxa"/>
            <w:vAlign w:val="center"/>
          </w:tcPr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Оценка</w:t>
            </w:r>
          </w:p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«не зачтено»</w:t>
            </w:r>
          </w:p>
        </w:tc>
        <w:tc>
          <w:tcPr>
            <w:tcW w:w="7483" w:type="dxa"/>
          </w:tcPr>
          <w:p w:rsidR="001D29E7" w:rsidRPr="003F0AE6" w:rsidRDefault="001D29E7" w:rsidP="0020661F">
            <w:pPr>
              <w:jc w:val="both"/>
              <w:rPr>
                <w:rFonts w:eastAsia="Calibri"/>
              </w:rPr>
            </w:pPr>
            <w:r w:rsidRPr="003F0AE6">
              <w:rPr>
                <w:rFonts w:eastAsia="Batang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1D29E7" w:rsidRPr="003F0AE6" w:rsidRDefault="001D29E7" w:rsidP="001D29E7">
      <w:pPr>
        <w:ind w:firstLine="709"/>
        <w:jc w:val="both"/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tabs>
          <w:tab w:val="left" w:pos="2805"/>
        </w:tabs>
        <w:jc w:val="center"/>
        <w:rPr>
          <w:b/>
          <w:sz w:val="28"/>
          <w:szCs w:val="28"/>
        </w:rPr>
      </w:pPr>
      <w:r w:rsidRPr="003F0AE6">
        <w:rPr>
          <w:b/>
          <w:sz w:val="28"/>
          <w:szCs w:val="28"/>
        </w:rPr>
        <w:t>ПРИЛОЖЕНИЕ</w:t>
      </w: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b/>
          <w:i/>
          <w:sz w:val="16"/>
          <w:szCs w:val="16"/>
        </w:rPr>
        <w:t xml:space="preserve">Приложение № 1 </w:t>
      </w:r>
    </w:p>
    <w:p w:rsidR="00A134A8" w:rsidRPr="00A134A8" w:rsidRDefault="00A134A8" w:rsidP="00A134A8">
      <w:pPr>
        <w:jc w:val="right"/>
        <w:rPr>
          <w:i/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 xml:space="preserve"> «Московский государственный институт культуры»</w:t>
      </w:r>
    </w:p>
    <w:p w:rsidR="00A134A8" w:rsidRPr="00A134A8" w:rsidRDefault="00A134A8" w:rsidP="00A134A8">
      <w:pPr>
        <w:jc w:val="center"/>
      </w:pPr>
    </w:p>
    <w:p w:rsidR="00A134A8" w:rsidRPr="00A134A8" w:rsidRDefault="00A134A8" w:rsidP="00A134A8">
      <w:pPr>
        <w:jc w:val="center"/>
      </w:pPr>
      <w:r w:rsidRPr="00A134A8">
        <w:t>Факультет искусств</w:t>
      </w:r>
    </w:p>
    <w:p w:rsidR="00A134A8" w:rsidRPr="00A134A8" w:rsidRDefault="00A134A8" w:rsidP="00A134A8">
      <w:pPr>
        <w:jc w:val="center"/>
      </w:pPr>
      <w:r w:rsidRPr="00A134A8">
        <w:t>Кафедра Режиссуры и мастерства актера</w:t>
      </w:r>
    </w:p>
    <w:p w:rsidR="00A134A8" w:rsidRPr="00A134A8" w:rsidRDefault="00A134A8" w:rsidP="00A134A8"/>
    <w:p w:rsidR="00A134A8" w:rsidRPr="00A134A8" w:rsidRDefault="00A134A8" w:rsidP="00A134A8"/>
    <w:p w:rsidR="00A134A8" w:rsidRPr="00A134A8" w:rsidRDefault="00A134A8" w:rsidP="00A134A8">
      <w:pPr>
        <w:jc w:val="center"/>
        <w:rPr>
          <w:b/>
        </w:rPr>
      </w:pPr>
      <w:r w:rsidRPr="00A134A8">
        <w:rPr>
          <w:b/>
        </w:rPr>
        <w:t>ИНДИВИДУАЛЬНОЕ ЗАДАНИЕ</w:t>
      </w:r>
    </w:p>
    <w:p w:rsidR="00A134A8" w:rsidRPr="00A134A8" w:rsidRDefault="00A134A8" w:rsidP="00A134A8">
      <w:pPr>
        <w:jc w:val="center"/>
        <w:rPr>
          <w:b/>
        </w:rPr>
      </w:pPr>
      <w:r w:rsidRPr="00A134A8">
        <w:rPr>
          <w:b/>
          <w:color w:val="000000"/>
        </w:rPr>
        <w:t xml:space="preserve">на учебную практику </w:t>
      </w:r>
      <w:r w:rsidRPr="00A134A8">
        <w:rPr>
          <w:b/>
        </w:rPr>
        <w:t xml:space="preserve">(практику по получению первичных </w:t>
      </w:r>
    </w:p>
    <w:p w:rsidR="00A134A8" w:rsidRPr="00A134A8" w:rsidRDefault="00A134A8" w:rsidP="00A134A8">
      <w:pPr>
        <w:jc w:val="center"/>
        <w:rPr>
          <w:b/>
          <w:color w:val="000000"/>
        </w:rPr>
      </w:pPr>
      <w:r w:rsidRPr="00A134A8">
        <w:rPr>
          <w:b/>
        </w:rPr>
        <w:t>профессиональных умений и навыков)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Студент ____________________________________</w:t>
      </w:r>
      <w:r w:rsidRPr="00A134A8">
        <w:t>(Ф.И.О.)</w:t>
      </w:r>
      <w:r w:rsidRPr="00A134A8">
        <w:rPr>
          <w:color w:val="000000"/>
        </w:rPr>
        <w:t xml:space="preserve">, курс _____, группа № ______ </w:t>
      </w: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Направление подготовки: 52.05.01 «Актерское искусство»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Профиль: «Артист драматического театра и кино»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Место прохождения практики ___________________________________________________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_____________________________________________________________________________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r w:rsidRPr="00A134A8">
        <w:rPr>
          <w:color w:val="000000"/>
        </w:rPr>
        <w:t>Срок прохождения практики: с «___» __________ 20__ г. по «__» __________ 20__ г.</w:t>
      </w:r>
    </w:p>
    <w:p w:rsidR="00A134A8" w:rsidRPr="00A134A8" w:rsidRDefault="00A134A8" w:rsidP="00A134A8">
      <w:pPr>
        <w:jc w:val="both"/>
        <w:rPr>
          <w:color w:val="000000"/>
          <w:u w:val="single"/>
        </w:rPr>
      </w:pPr>
      <w:r w:rsidRPr="00A134A8">
        <w:rPr>
          <w:color w:val="000000"/>
        </w:rPr>
        <w:t>Срок сдачи отчета: _____________________________</w:t>
      </w:r>
    </w:p>
    <w:p w:rsidR="00A134A8" w:rsidRPr="00A134A8" w:rsidRDefault="00A134A8" w:rsidP="00A134A8">
      <w:pPr>
        <w:ind w:firstLine="709"/>
        <w:jc w:val="both"/>
        <w:rPr>
          <w:b/>
          <w:color w:val="000000"/>
          <w:shd w:val="clear" w:color="auto" w:fill="FFFFFF"/>
        </w:rPr>
      </w:pPr>
    </w:p>
    <w:p w:rsidR="00A134A8" w:rsidRPr="00A134A8" w:rsidRDefault="00A134A8" w:rsidP="00A134A8">
      <w:pPr>
        <w:jc w:val="both"/>
        <w:rPr>
          <w:b/>
          <w:color w:val="000000"/>
          <w:shd w:val="clear" w:color="auto" w:fill="FFFFFF"/>
        </w:rPr>
      </w:pPr>
      <w:r w:rsidRPr="00A134A8">
        <w:rPr>
          <w:b/>
          <w:color w:val="000000"/>
          <w:shd w:val="clear" w:color="auto" w:fill="FFFFFF"/>
        </w:rPr>
        <w:t xml:space="preserve">Цель </w:t>
      </w:r>
      <w:r w:rsidRPr="00A134A8">
        <w:rPr>
          <w:b/>
          <w:color w:val="000000"/>
        </w:rPr>
        <w:t xml:space="preserve">учебной(ознакомительной) </w:t>
      </w:r>
      <w:r w:rsidRPr="00A134A8">
        <w:rPr>
          <w:b/>
          <w:color w:val="000000"/>
          <w:shd w:val="clear" w:color="auto" w:fill="FFFFFF"/>
        </w:rPr>
        <w:t>практики</w:t>
      </w:r>
      <w:r w:rsidRPr="00A134A8">
        <w:rPr>
          <w:b/>
        </w:rPr>
        <w:t xml:space="preserve"> по получению первичных профессиональных умений и навыков</w:t>
      </w:r>
      <w:r w:rsidRPr="00A134A8">
        <w:rPr>
          <w:b/>
          <w:color w:val="000000"/>
          <w:shd w:val="clear" w:color="auto" w:fill="FFFFFF"/>
        </w:rPr>
        <w:t xml:space="preserve">: </w:t>
      </w:r>
      <w:r w:rsidRPr="00A134A8">
        <w:rPr>
          <w:rFonts w:eastAsia="Calibri"/>
          <w:bCs/>
          <w:lang w:eastAsia="en-US" w:bidi="ar-SA"/>
        </w:rPr>
        <w:t>ознакомление с формами практической работы будущих артистов на базовых местах, закрепление первичных профессиональных умений и навыков исполнительского мастерства.</w:t>
      </w:r>
      <w:r w:rsidRPr="00A134A8">
        <w:rPr>
          <w:rFonts w:eastAsia="Calibri"/>
          <w:bCs/>
          <w:lang w:eastAsia="en-US" w:bidi="ar-SA"/>
        </w:rPr>
        <w:tab/>
      </w:r>
    </w:p>
    <w:p w:rsidR="00A134A8" w:rsidRPr="00A134A8" w:rsidRDefault="00A134A8" w:rsidP="00A134A8">
      <w:pPr>
        <w:widowControl/>
        <w:autoSpaceDE/>
        <w:autoSpaceDN/>
        <w:rPr>
          <w:rFonts w:eastAsia="Calibri"/>
          <w:bCs/>
          <w:lang w:eastAsia="en-US" w:bidi="ar-SA"/>
        </w:rPr>
      </w:pPr>
    </w:p>
    <w:p w:rsidR="00A134A8" w:rsidRPr="00A134A8" w:rsidRDefault="00A134A8" w:rsidP="00A134A8">
      <w:pPr>
        <w:spacing w:line="276" w:lineRule="auto"/>
        <w:jc w:val="both"/>
        <w:rPr>
          <w:rFonts w:eastAsia="Calibri"/>
          <w:lang w:eastAsia="en-US" w:bidi="ar-SA"/>
        </w:rPr>
      </w:pPr>
      <w:r w:rsidRPr="00A134A8">
        <w:rPr>
          <w:b/>
          <w:shd w:val="clear" w:color="auto" w:fill="FFFFFF"/>
        </w:rPr>
        <w:t xml:space="preserve">Задачи учебной практики: </w:t>
      </w:r>
      <w:r w:rsidRPr="00A134A8">
        <w:rPr>
          <w:rFonts w:eastAsia="Calibri"/>
          <w:lang w:eastAsia="en-US" w:bidi="ar-SA"/>
        </w:rPr>
        <w:t>закрепление, углубление знаний, умений и навыков, полученных обучающимися в процессе обучения в вузе; формирование и развитие у обучающихся основных профессионально-исполнительских умений и опыта осуществления профессиональной деятельности в соответствии с требованиями ФГОС ВО; развитие у будущих артистов профессионально значимых качеств личности; развитие профессиональной культуры; формирование основных умений владения актёрской техникой и технологиями.</w:t>
      </w:r>
    </w:p>
    <w:p w:rsidR="00A134A8" w:rsidRPr="00A134A8" w:rsidRDefault="00A134A8" w:rsidP="00A134A8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sz w:val="24"/>
          <w:szCs w:val="24"/>
          <w:lang w:bidi="ar-SA"/>
        </w:rPr>
      </w:pPr>
    </w:p>
    <w:p w:rsidR="00A134A8" w:rsidRPr="00A134A8" w:rsidRDefault="00A134A8" w:rsidP="00A134A8">
      <w:pPr>
        <w:jc w:val="both"/>
        <w:rPr>
          <w:b/>
        </w:rPr>
      </w:pPr>
      <w:r w:rsidRPr="00A134A8">
        <w:rPr>
          <w:b/>
        </w:rPr>
        <w:t xml:space="preserve">Содержание практики, вопросы, подлежащие изучению: </w:t>
      </w:r>
    </w:p>
    <w:p w:rsidR="00A134A8" w:rsidRPr="00A134A8" w:rsidRDefault="00A134A8" w:rsidP="00A134A8">
      <w:pPr>
        <w:jc w:val="both"/>
      </w:pPr>
      <w:r w:rsidRPr="00A134A8">
        <w:t>-Общее знакомство с организацией. Инструктаж по технике безопасности. Изучение организационных документов учреждения.</w:t>
      </w:r>
    </w:p>
    <w:p w:rsidR="00A134A8" w:rsidRPr="00A134A8" w:rsidRDefault="00A134A8" w:rsidP="00A134A8">
      <w:pPr>
        <w:jc w:val="both"/>
      </w:pPr>
      <w:r w:rsidRPr="00A134A8">
        <w:t>-Посещение репетиций и спектаклей профессиональных коллективов с дальнейшим их обсуждением</w:t>
      </w:r>
    </w:p>
    <w:p w:rsidR="00A134A8" w:rsidRPr="00A134A8" w:rsidRDefault="00A134A8" w:rsidP="00A134A8">
      <w:pPr>
        <w:jc w:val="both"/>
      </w:pPr>
      <w:r w:rsidRPr="00A134A8">
        <w:t>-Участие в мастер-классах мастеров театра</w:t>
      </w:r>
    </w:p>
    <w:p w:rsidR="00A134A8" w:rsidRPr="00A134A8" w:rsidRDefault="00A134A8" w:rsidP="00A134A8">
      <w:pPr>
        <w:jc w:val="both"/>
      </w:pPr>
      <w:r w:rsidRPr="00A134A8">
        <w:t>-Знакомство с внутренними помещениями и театральных зданий, сценой, гримерными</w:t>
      </w:r>
    </w:p>
    <w:p w:rsidR="00A134A8" w:rsidRPr="00A134A8" w:rsidRDefault="00A134A8" w:rsidP="00A134A8">
      <w:pPr>
        <w:jc w:val="both"/>
      </w:pPr>
      <w:r w:rsidRPr="00A134A8">
        <w:t>-Оказание помощи в репетиционном процессе</w:t>
      </w:r>
    </w:p>
    <w:p w:rsidR="00A134A8" w:rsidRPr="00A134A8" w:rsidRDefault="00A134A8" w:rsidP="00A134A8">
      <w:pPr>
        <w:jc w:val="both"/>
      </w:pPr>
      <w:r w:rsidRPr="00A134A8">
        <w:t>-Знакомство с техническим устройством сцены и мастерскими и т.д.</w:t>
      </w:r>
    </w:p>
    <w:p w:rsidR="00A134A8" w:rsidRPr="00A134A8" w:rsidRDefault="00A134A8" w:rsidP="00A134A8">
      <w:pPr>
        <w:jc w:val="both"/>
      </w:pPr>
      <w:r w:rsidRPr="00A134A8">
        <w:t>-Оформление документации по результатам учебной практики</w:t>
      </w:r>
    </w:p>
    <w:p w:rsidR="00A134A8" w:rsidRPr="00A134A8" w:rsidRDefault="00A134A8" w:rsidP="00A134A8">
      <w:pPr>
        <w:ind w:firstLine="709"/>
        <w:jc w:val="both"/>
      </w:pPr>
    </w:p>
    <w:p w:rsidR="00A134A8" w:rsidRPr="00A134A8" w:rsidRDefault="00A134A8" w:rsidP="00A134A8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lang w:bidi="ar-SA"/>
        </w:rPr>
      </w:pPr>
      <w:r w:rsidRPr="00A134A8">
        <w:rPr>
          <w:b/>
          <w:lang w:bidi="ar-SA"/>
        </w:rPr>
        <w:t>Планируемые результаты практики:</w:t>
      </w:r>
    </w:p>
    <w:p w:rsidR="00A134A8" w:rsidRPr="00A134A8" w:rsidRDefault="00A134A8" w:rsidP="00A134A8">
      <w:pPr>
        <w:ind w:firstLine="720"/>
        <w:jc w:val="both"/>
      </w:pPr>
      <w:r w:rsidRPr="00A134A8">
        <w:t xml:space="preserve">– подготовка общих выводов о специфике театральной организации, репетиционного процесса, управленческой деятельности учреждения – базы практики; </w:t>
      </w:r>
    </w:p>
    <w:p w:rsidR="00A134A8" w:rsidRPr="00A134A8" w:rsidRDefault="00A134A8" w:rsidP="00A134A8">
      <w:pPr>
        <w:ind w:firstLine="720"/>
        <w:jc w:val="both"/>
      </w:pPr>
      <w:r w:rsidRPr="00A134A8">
        <w:t>– выявление особого стиля театрального учреждения- особенностей постановки спектаклей, работы с публикой с разными возрастными категориями, проведения репетиций, тренингов; работы производственных цехов.</w:t>
      </w:r>
    </w:p>
    <w:p w:rsidR="00A134A8" w:rsidRPr="00A134A8" w:rsidRDefault="00A134A8" w:rsidP="00A134A8">
      <w:pPr>
        <w:shd w:val="clear" w:color="auto" w:fill="FFFFFF"/>
        <w:tabs>
          <w:tab w:val="left" w:pos="284"/>
          <w:tab w:val="left" w:pos="1080"/>
        </w:tabs>
        <w:autoSpaceDN/>
        <w:ind w:firstLine="720"/>
        <w:contextualSpacing/>
        <w:jc w:val="both"/>
        <w:rPr>
          <w:lang w:eastAsia="en-US" w:bidi="ar-SA"/>
        </w:rPr>
      </w:pPr>
      <w:r w:rsidRPr="00A134A8">
        <w:rPr>
          <w:lang w:eastAsia="en-US" w:bidi="ar-SA"/>
        </w:rPr>
        <w:t xml:space="preserve">– </w:t>
      </w:r>
      <w:r w:rsidRPr="00A134A8">
        <w:rPr>
          <w:rFonts w:eastAsia="Batang"/>
          <w:lang w:eastAsia="en-US" w:bidi="ar-SA"/>
        </w:rPr>
        <w:t>публичная защита своих выводов и отчета по практике.</w:t>
      </w:r>
    </w:p>
    <w:p w:rsidR="00A134A8" w:rsidRPr="00A134A8" w:rsidRDefault="00A134A8" w:rsidP="00A134A8">
      <w:pPr>
        <w:ind w:firstLine="720"/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Рассмотрено на заседании кафедры ______________ (протокол от «___</w:t>
      </w:r>
      <w:proofErr w:type="gramStart"/>
      <w:r w:rsidRPr="00A134A8">
        <w:rPr>
          <w:color w:val="000000"/>
        </w:rPr>
        <w:t>_»_</w:t>
      </w:r>
      <w:proofErr w:type="gramEnd"/>
      <w:r w:rsidRPr="00A134A8">
        <w:rPr>
          <w:color w:val="000000"/>
        </w:rPr>
        <w:t xml:space="preserve">___________20__ г., № ___).  </w:t>
      </w:r>
    </w:p>
    <w:p w:rsidR="00A134A8" w:rsidRPr="00A134A8" w:rsidRDefault="00A134A8" w:rsidP="00A134A8">
      <w:pPr>
        <w:suppressAutoHyphens/>
      </w:pPr>
    </w:p>
    <w:p w:rsidR="00A134A8" w:rsidRPr="00A134A8" w:rsidRDefault="00A134A8" w:rsidP="00A134A8">
      <w:pPr>
        <w:suppressAutoHyphens/>
      </w:pPr>
    </w:p>
    <w:p w:rsidR="00A134A8" w:rsidRPr="00A134A8" w:rsidRDefault="00A134A8" w:rsidP="00A134A8">
      <w:pPr>
        <w:adjustRightInd w:val="0"/>
        <w:ind w:firstLine="851"/>
        <w:jc w:val="both"/>
      </w:pPr>
    </w:p>
    <w:p w:rsidR="00A134A8" w:rsidRPr="00A134A8" w:rsidRDefault="00A134A8" w:rsidP="00A134A8">
      <w:r w:rsidRPr="00A134A8">
        <w:t xml:space="preserve">Задание принято к исполнению: _____________________       </w:t>
      </w:r>
      <w:proofErr w:type="gramStart"/>
      <w:r w:rsidRPr="00A134A8">
        <w:t xml:space="preserve">   </w:t>
      </w:r>
      <w:r w:rsidRPr="00A134A8">
        <w:rPr>
          <w:color w:val="000000"/>
        </w:rPr>
        <w:t>«</w:t>
      </w:r>
      <w:proofErr w:type="gramEnd"/>
      <w:r w:rsidRPr="00A134A8">
        <w:rPr>
          <w:color w:val="000000"/>
        </w:rPr>
        <w:t>___» __________ 20__ г.</w:t>
      </w:r>
    </w:p>
    <w:p w:rsidR="00A134A8" w:rsidRPr="00A134A8" w:rsidRDefault="00A134A8" w:rsidP="00A134A8">
      <w:pPr>
        <w:ind w:left="3686" w:hanging="142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(подпись обучающегося)</w:t>
      </w:r>
    </w:p>
    <w:p w:rsidR="00A134A8" w:rsidRPr="00A134A8" w:rsidRDefault="00A134A8" w:rsidP="00A134A8"/>
    <w:p w:rsidR="00A134A8" w:rsidRPr="00A134A8" w:rsidRDefault="00A134A8" w:rsidP="00A134A8"/>
    <w:p w:rsidR="00A134A8" w:rsidRPr="00A134A8" w:rsidRDefault="00A134A8" w:rsidP="00A134A8">
      <w:pPr>
        <w:jc w:val="right"/>
        <w:rPr>
          <w:b/>
          <w:color w:val="000000"/>
          <w:sz w:val="16"/>
          <w:szCs w:val="16"/>
        </w:rPr>
      </w:pPr>
      <w:r w:rsidRPr="00A134A8"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2 </w:t>
      </w:r>
    </w:p>
    <w:p w:rsidR="00A134A8" w:rsidRPr="00A134A8" w:rsidRDefault="00A134A8" w:rsidP="00A134A8">
      <w:pPr>
        <w:jc w:val="right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 xml:space="preserve"> «Московский государственный институт культуры»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12"/>
          <w:szCs w:val="12"/>
          <w:lang w:val="x-none" w:eastAsia="x-none" w:bidi="ar-SA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lang w:eastAsia="x-none" w:bidi="ar-SA"/>
        </w:rPr>
      </w:pPr>
      <w:r w:rsidRPr="00A134A8">
        <w:rPr>
          <w:lang w:val="x-none" w:eastAsia="x-none" w:bidi="ar-SA"/>
        </w:rPr>
        <w:t xml:space="preserve">Факультет </w:t>
      </w:r>
      <w:r w:rsidRPr="00A134A8">
        <w:rPr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lang w:eastAsia="x-none" w:bidi="ar-SA"/>
        </w:rPr>
      </w:pPr>
      <w:r w:rsidRPr="00A134A8">
        <w:rPr>
          <w:lang w:val="x-none" w:eastAsia="x-none" w:bidi="ar-SA"/>
        </w:rPr>
        <w:t xml:space="preserve">Кафедра </w:t>
      </w:r>
      <w:r w:rsidRPr="00A134A8">
        <w:rPr>
          <w:lang w:eastAsia="x-none" w:bidi="ar-SA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A134A8" w:rsidRPr="00A134A8" w:rsidTr="00060B41">
        <w:trPr>
          <w:jc w:val="right"/>
        </w:trPr>
        <w:tc>
          <w:tcPr>
            <w:tcW w:w="9208" w:type="dxa"/>
          </w:tcPr>
          <w:p w:rsidR="00A134A8" w:rsidRPr="00A134A8" w:rsidRDefault="00A134A8" w:rsidP="00A134A8">
            <w:pPr>
              <w:ind w:left="253"/>
              <w:jc w:val="right"/>
              <w:rPr>
                <w:sz w:val="16"/>
                <w:szCs w:val="16"/>
              </w:rPr>
            </w:pPr>
          </w:p>
          <w:p w:rsidR="00A134A8" w:rsidRPr="00A134A8" w:rsidRDefault="00A134A8" w:rsidP="00A134A8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A134A8" w:rsidRPr="00A134A8" w:rsidTr="00060B41">
              <w:trPr>
                <w:jc w:val="center"/>
              </w:trPr>
              <w:tc>
                <w:tcPr>
                  <w:tcW w:w="4673" w:type="dxa"/>
                </w:tcPr>
                <w:p w:rsidR="00A134A8" w:rsidRPr="00A134A8" w:rsidRDefault="00A134A8" w:rsidP="00A134A8">
                  <w:pPr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A134A8" w:rsidRPr="00A134A8" w:rsidRDefault="00A134A8" w:rsidP="00A134A8">
                  <w:pPr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УТВЕРЖДАЮ</w:t>
                  </w:r>
                </w:p>
                <w:p w:rsidR="00A134A8" w:rsidRPr="00A134A8" w:rsidRDefault="00A134A8" w:rsidP="00A134A8">
                  <w:pPr>
                    <w:ind w:left="253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Зав. кафедрой _____________</w:t>
                  </w:r>
                </w:p>
                <w:p w:rsidR="00A134A8" w:rsidRPr="00A134A8" w:rsidRDefault="00A134A8" w:rsidP="00A134A8">
                  <w:pPr>
                    <w:ind w:left="253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_____________________ФИО</w:t>
                  </w:r>
                </w:p>
                <w:p w:rsidR="00A134A8" w:rsidRPr="00A134A8" w:rsidRDefault="00A134A8" w:rsidP="00A134A8">
                  <w:pPr>
                    <w:adjustRightInd w:val="0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A134A8" w:rsidRPr="00A134A8" w:rsidRDefault="00A134A8" w:rsidP="00A134A8">
            <w:pPr>
              <w:ind w:left="253"/>
              <w:jc w:val="center"/>
              <w:rPr>
                <w:sz w:val="16"/>
                <w:szCs w:val="16"/>
              </w:rPr>
            </w:pPr>
          </w:p>
          <w:p w:rsidR="00A134A8" w:rsidRPr="00A134A8" w:rsidRDefault="00A134A8" w:rsidP="00A134A8">
            <w:pPr>
              <w:ind w:left="253"/>
              <w:jc w:val="center"/>
            </w:pPr>
          </w:p>
        </w:tc>
      </w:tr>
    </w:tbl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>РАБОЧИЙ ГРАФИК (ПЛАН)</w:t>
      </w:r>
    </w:p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 xml:space="preserve">проведения учебной практики (практики по получению </w:t>
      </w:r>
    </w:p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>первичных профессиональных умений и навыков)</w:t>
      </w:r>
    </w:p>
    <w:p w:rsidR="00A134A8" w:rsidRPr="00A134A8" w:rsidRDefault="00A134A8" w:rsidP="00A134A8">
      <w:pPr>
        <w:jc w:val="center"/>
        <w:rPr>
          <w:b/>
          <w:color w:val="000000"/>
          <w:sz w:val="18"/>
          <w:szCs w:val="18"/>
        </w:rPr>
      </w:pPr>
    </w:p>
    <w:p w:rsidR="00A134A8" w:rsidRPr="00A134A8" w:rsidRDefault="00A134A8" w:rsidP="00A134A8">
      <w:pPr>
        <w:jc w:val="both"/>
        <w:rPr>
          <w:sz w:val="23"/>
          <w:szCs w:val="23"/>
        </w:rPr>
      </w:pPr>
      <w:r w:rsidRPr="00A134A8">
        <w:rPr>
          <w:color w:val="000000"/>
          <w:sz w:val="23"/>
          <w:szCs w:val="23"/>
        </w:rPr>
        <w:t xml:space="preserve">Ф.И.О. </w:t>
      </w:r>
      <w:r w:rsidRPr="00A134A8">
        <w:rPr>
          <w:sz w:val="23"/>
          <w:szCs w:val="23"/>
        </w:rPr>
        <w:t>студента _</w:t>
      </w:r>
      <w:r w:rsidRPr="00A134A8">
        <w:rPr>
          <w:i/>
          <w:sz w:val="23"/>
          <w:szCs w:val="23"/>
        </w:rPr>
        <w:t xml:space="preserve">_____________________________________, </w:t>
      </w:r>
      <w:r w:rsidRPr="00A134A8">
        <w:rPr>
          <w:sz w:val="23"/>
          <w:szCs w:val="23"/>
        </w:rPr>
        <w:t>курс _____, группа № ________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Направление подготовки: 52.05.01 «Актерское искусство»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Профиль подготовки: «Артист драматического театра и кино»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 w:rsidRPr="00A134A8">
        <w:rPr>
          <w:color w:val="000000"/>
          <w:sz w:val="23"/>
          <w:szCs w:val="23"/>
        </w:rPr>
        <w:t>):_</w:t>
      </w:r>
      <w:proofErr w:type="gramEnd"/>
      <w:r w:rsidRPr="00A134A8">
        <w:rPr>
          <w:color w:val="000000"/>
          <w:sz w:val="23"/>
          <w:szCs w:val="23"/>
        </w:rPr>
        <w:t>______________________________</w:t>
      </w:r>
    </w:p>
    <w:p w:rsidR="00A134A8" w:rsidRPr="00A134A8" w:rsidRDefault="00A134A8" w:rsidP="00A134A8">
      <w:pPr>
        <w:jc w:val="both"/>
        <w:rPr>
          <w:sz w:val="23"/>
          <w:szCs w:val="23"/>
          <w:u w:val="single"/>
        </w:rPr>
      </w:pPr>
      <w:r w:rsidRPr="00A134A8">
        <w:rPr>
          <w:color w:val="000000"/>
          <w:sz w:val="23"/>
          <w:szCs w:val="23"/>
        </w:rPr>
        <w:t>_________________________________________________________________________________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Сроки прохождения практики: с «____» _______________по «____» ______________ 20____г.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</w:p>
    <w:p w:rsidR="00A134A8" w:rsidRPr="00A134A8" w:rsidRDefault="00A134A8" w:rsidP="00A134A8">
      <w:pPr>
        <w:adjustRightInd w:val="0"/>
        <w:jc w:val="both"/>
        <w:rPr>
          <w:sz w:val="23"/>
          <w:szCs w:val="23"/>
        </w:rPr>
      </w:pPr>
      <w:r w:rsidRPr="00A134A8">
        <w:rPr>
          <w:sz w:val="23"/>
          <w:szCs w:val="23"/>
        </w:rPr>
        <w:t>СОГЛАСОВАНО: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Руководитель практики от МГИК: _____________________________________</w:t>
      </w:r>
    </w:p>
    <w:p w:rsidR="00A134A8" w:rsidRPr="00A134A8" w:rsidRDefault="00A134A8" w:rsidP="00A134A8">
      <w:pPr>
        <w:adjustRightInd w:val="0"/>
        <w:ind w:left="4247" w:firstLine="709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И.О. Фамилия, должность 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Руководитель практики от профильной организации: __________________________________</w:t>
      </w:r>
    </w:p>
    <w:p w:rsidR="00A134A8" w:rsidRPr="00A134A8" w:rsidRDefault="00A134A8" w:rsidP="00A134A8">
      <w:pPr>
        <w:adjustRightInd w:val="0"/>
        <w:ind w:left="4247" w:firstLine="709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И.О. Фамилия, должность 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A134A8" w:rsidRPr="00A134A8" w:rsidTr="00060B41">
        <w:tc>
          <w:tcPr>
            <w:tcW w:w="54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A134A8" w:rsidRPr="00A134A8" w:rsidTr="00060B41">
        <w:tc>
          <w:tcPr>
            <w:tcW w:w="540" w:type="dxa"/>
            <w:vMerge w:val="restart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До начала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rPr>
          <w:trHeight w:val="352"/>
        </w:trPr>
        <w:tc>
          <w:tcPr>
            <w:tcW w:w="540" w:type="dxa"/>
            <w:vMerge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lastRenderedPageBreak/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c>
          <w:tcPr>
            <w:tcW w:w="54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lastRenderedPageBreak/>
              <w:t>2</w:t>
            </w:r>
          </w:p>
        </w:tc>
        <w:tc>
          <w:tcPr>
            <w:tcW w:w="180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5. Консультации руководителя практики от вуза в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В период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c>
          <w:tcPr>
            <w:tcW w:w="540" w:type="dxa"/>
            <w:vMerge w:val="restart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Заключительный этап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rPr>
          <w:trHeight w:val="890"/>
        </w:trPr>
        <w:tc>
          <w:tcPr>
            <w:tcW w:w="540" w:type="dxa"/>
            <w:vMerge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</w:p>
    <w:p w:rsidR="00A134A8" w:rsidRPr="00A134A8" w:rsidRDefault="00A134A8" w:rsidP="00A134A8">
      <w:pPr>
        <w:rPr>
          <w:sz w:val="23"/>
          <w:szCs w:val="23"/>
        </w:rPr>
      </w:pPr>
      <w:bookmarkStart w:id="5" w:name="_GoBack"/>
      <w:bookmarkEnd w:id="5"/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sz w:val="23"/>
          <w:szCs w:val="23"/>
        </w:rPr>
        <w:br w:type="page"/>
      </w:r>
      <w:r w:rsidRPr="00A134A8">
        <w:rPr>
          <w:b/>
          <w:i/>
          <w:sz w:val="16"/>
          <w:szCs w:val="16"/>
        </w:rPr>
        <w:lastRenderedPageBreak/>
        <w:t>Приложение № 3</w:t>
      </w:r>
    </w:p>
    <w:p w:rsidR="00A134A8" w:rsidRPr="00A134A8" w:rsidRDefault="00A134A8" w:rsidP="00A134A8">
      <w:pPr>
        <w:jc w:val="right"/>
        <w:rPr>
          <w:i/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СТРУКТУРА ОТЧЕТА </w:t>
      </w:r>
      <w:r w:rsidRPr="00A134A8">
        <w:rPr>
          <w:b/>
          <w:caps/>
          <w:sz w:val="26"/>
          <w:szCs w:val="26"/>
        </w:rPr>
        <w:t xml:space="preserve">о прохождении </w:t>
      </w:r>
      <w:r w:rsidRPr="00A134A8">
        <w:rPr>
          <w:b/>
          <w:sz w:val="26"/>
          <w:szCs w:val="26"/>
        </w:rPr>
        <w:t>ПРАКТИКИ</w:t>
      </w:r>
    </w:p>
    <w:p w:rsidR="00A134A8" w:rsidRPr="00A134A8" w:rsidRDefault="00A134A8" w:rsidP="00A134A8">
      <w:pPr>
        <w:jc w:val="center"/>
        <w:rPr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Титульный лист</w:t>
      </w: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Оглавление</w:t>
      </w: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ВВЕДЕНИЕ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 xml:space="preserve">Во введении указывается место проведения практики,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A134A8" w:rsidRPr="00A134A8" w:rsidRDefault="00A134A8" w:rsidP="00A134A8">
      <w:pPr>
        <w:jc w:val="both"/>
        <w:rPr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ОСНОВНАЯ ЧАСТЬ, СТРУКТУРА И СОДЕРЖАНИЕ ПРАКТИКИ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</w:t>
      </w:r>
      <w:r w:rsidRPr="00A134A8">
        <w:rPr>
          <w:sz w:val="25"/>
          <w:szCs w:val="25"/>
        </w:rPr>
        <w:t xml:space="preserve"> </w:t>
      </w:r>
      <w:r w:rsidRPr="00A134A8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ЗАКЛЮЧЕНИЕ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СПИСОК ИСПОЛЬЗОВАННЫХ ИСТОЧНИКОВ И ЛИТЕРАТУРЫ</w:t>
      </w:r>
    </w:p>
    <w:p w:rsidR="00A134A8" w:rsidRPr="00A134A8" w:rsidRDefault="00A134A8" w:rsidP="00A134A8">
      <w:pPr>
        <w:keepNext/>
        <w:keepLines/>
        <w:spacing w:before="200"/>
        <w:outlineLvl w:val="1"/>
        <w:rPr>
          <w:i/>
          <w:sz w:val="24"/>
          <w:szCs w:val="24"/>
          <w:lang w:eastAsia="zh-CN"/>
        </w:rPr>
      </w:pPr>
      <w:r w:rsidRPr="00A134A8">
        <w:rPr>
          <w:b/>
          <w:bCs/>
          <w:i/>
          <w:sz w:val="24"/>
          <w:szCs w:val="24"/>
        </w:rPr>
        <w:t>Основная литература</w:t>
      </w:r>
    </w:p>
    <w:p w:rsidR="00A134A8" w:rsidRPr="00A134A8" w:rsidRDefault="00A134A8" w:rsidP="00A134A8">
      <w:pPr>
        <w:autoSpaceDE/>
        <w:autoSpaceDN/>
        <w:spacing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1. Станиславский К.С. Моя жизнь в искусстве. Работа актера над собой. Работа актера над ролью // Станиславский К.С. Собрание сочинений в 8-ми тт., тт.1-3.  — М., 1954—1957</w:t>
      </w:r>
    </w:p>
    <w:p w:rsidR="00A134A8" w:rsidRPr="00A134A8" w:rsidRDefault="00A134A8" w:rsidP="00A134A8">
      <w:pPr>
        <w:autoSpaceDE/>
        <w:autoSpaceDN/>
        <w:spacing w:line="276" w:lineRule="auto"/>
        <w:ind w:left="-207"/>
        <w:jc w:val="both"/>
        <w:rPr>
          <w:b/>
          <w:i/>
          <w:sz w:val="24"/>
          <w:szCs w:val="24"/>
          <w:lang w:bidi="ar-SA"/>
        </w:rPr>
      </w:pPr>
      <w:r w:rsidRPr="00A134A8">
        <w:rPr>
          <w:b/>
          <w:sz w:val="28"/>
          <w:szCs w:val="28"/>
          <w:lang w:bidi="ar-SA"/>
        </w:rPr>
        <w:t xml:space="preserve">  </w:t>
      </w:r>
      <w:r w:rsidRPr="00A134A8">
        <w:rPr>
          <w:b/>
          <w:i/>
          <w:sz w:val="24"/>
          <w:szCs w:val="24"/>
          <w:lang w:bidi="ar-SA"/>
        </w:rPr>
        <w:t xml:space="preserve">Дополнительная литература 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proofErr w:type="spellStart"/>
      <w:r w:rsidRPr="00A134A8">
        <w:rPr>
          <w:sz w:val="24"/>
          <w:szCs w:val="24"/>
          <w:lang w:bidi="ar-SA"/>
        </w:rPr>
        <w:t>Кнебель</w:t>
      </w:r>
      <w:proofErr w:type="spellEnd"/>
      <w:r w:rsidRPr="00A134A8">
        <w:rPr>
          <w:sz w:val="24"/>
          <w:szCs w:val="24"/>
          <w:lang w:bidi="ar-SA"/>
        </w:rPr>
        <w:t xml:space="preserve"> М.О. О действенном анализе пьесы и роли. М., 1982.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Немирович-Данченко Вл. И. О творчестве актера. М., 1973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Михаил Чехов. Литературное наследие. В 2 т. М., 1986.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Ершов П. М. Технология актерского искусства. М., 1992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</w:pPr>
      <w:proofErr w:type="spellStart"/>
      <w:r w:rsidRPr="00A134A8">
        <w:t>Захава</w:t>
      </w:r>
      <w:proofErr w:type="spellEnd"/>
      <w:r w:rsidRPr="00A134A8">
        <w:t xml:space="preserve"> Б.Е. Мастерство актера и режиссера. – М., «Просвещение», 1973 г. </w:t>
      </w:r>
    </w:p>
    <w:p w:rsidR="00A134A8" w:rsidRPr="00A134A8" w:rsidRDefault="00A134A8" w:rsidP="00A134A8">
      <w:pPr>
        <w:widowControl/>
        <w:numPr>
          <w:ilvl w:val="0"/>
          <w:numId w:val="18"/>
        </w:numPr>
        <w:tabs>
          <w:tab w:val="left" w:pos="5636"/>
        </w:tabs>
        <w:autoSpaceDE/>
        <w:autoSpaceDN/>
        <w:spacing w:after="160" w:line="276" w:lineRule="auto"/>
      </w:pPr>
      <w:r w:rsidRPr="00A134A8">
        <w:t>Гиппиус С.В. Гимнастика чувств. М., 2000</w:t>
      </w:r>
      <w:r w:rsidRPr="00A134A8">
        <w:tab/>
      </w:r>
    </w:p>
    <w:p w:rsidR="00A134A8" w:rsidRPr="00A134A8" w:rsidRDefault="00A134A8" w:rsidP="00A134A8">
      <w:pPr>
        <w:spacing w:line="276" w:lineRule="auto"/>
        <w:jc w:val="both"/>
        <w:rPr>
          <w:b/>
          <w:i/>
          <w:sz w:val="24"/>
          <w:szCs w:val="24"/>
        </w:rPr>
      </w:pPr>
      <w:r w:rsidRPr="00A134A8">
        <w:rPr>
          <w:b/>
          <w:i/>
          <w:sz w:val="24"/>
          <w:szCs w:val="24"/>
        </w:rPr>
        <w:t>Интернет-ресурсы</w:t>
      </w:r>
    </w:p>
    <w:p w:rsidR="00A134A8" w:rsidRPr="00A134A8" w:rsidRDefault="00790115" w:rsidP="00A134A8">
      <w:pPr>
        <w:snapToGrid w:val="0"/>
        <w:spacing w:line="276" w:lineRule="auto"/>
        <w:rPr>
          <w:bCs/>
          <w:lang w:eastAsia="zh-CN"/>
        </w:rPr>
      </w:pPr>
      <w:hyperlink r:id="rId7" w:history="1">
        <w:r w:rsidR="00A134A8" w:rsidRPr="00A134A8">
          <w:rPr>
            <w:bCs/>
            <w:color w:val="0000FF"/>
            <w:u w:val="single"/>
          </w:rPr>
          <w:t>http://www.consultant.ru/</w:t>
        </w:r>
      </w:hyperlink>
      <w:r w:rsidR="00A134A8" w:rsidRPr="00A134A8">
        <w:rPr>
          <w:bCs/>
          <w:lang w:eastAsia="zh-CN"/>
        </w:rPr>
        <w:t xml:space="preserve"> - справочно-правовая система «Консультант плюс»</w:t>
      </w:r>
    </w:p>
    <w:p w:rsidR="00A134A8" w:rsidRPr="00A134A8" w:rsidRDefault="00790115" w:rsidP="00A134A8">
      <w:pPr>
        <w:snapToGrid w:val="0"/>
        <w:spacing w:line="276" w:lineRule="auto"/>
        <w:rPr>
          <w:bCs/>
          <w:lang w:eastAsia="zh-CN"/>
        </w:rPr>
      </w:pPr>
      <w:hyperlink r:id="rId8" w:history="1">
        <w:r w:rsidR="00A134A8" w:rsidRPr="00A134A8">
          <w:rPr>
            <w:bCs/>
            <w:color w:val="0000FF"/>
            <w:u w:val="single"/>
          </w:rPr>
          <w:t>https://elibrary.ru/</w:t>
        </w:r>
      </w:hyperlink>
      <w:r w:rsidR="00A134A8" w:rsidRPr="00A134A8">
        <w:rPr>
          <w:bCs/>
          <w:lang w:eastAsia="zh-CN"/>
        </w:rPr>
        <w:t xml:space="preserve"> - Научная электронная библиотека</w:t>
      </w:r>
    </w:p>
    <w:p w:rsidR="00A134A8" w:rsidRPr="00A134A8" w:rsidRDefault="00A134A8" w:rsidP="00A134A8">
      <w:pPr>
        <w:spacing w:line="276" w:lineRule="auto"/>
      </w:pPr>
      <w:r w:rsidRPr="00A134A8">
        <w:t>//</w:t>
      </w:r>
      <w:hyperlink r:id="rId9" w:history="1">
        <w:r w:rsidRPr="00A134A8">
          <w:rPr>
            <w:color w:val="0000FF"/>
            <w:u w:val="single"/>
          </w:rPr>
          <w:t>https://www.culture.ru/theaters/performances</w:t>
        </w:r>
      </w:hyperlink>
      <w:r w:rsidRPr="00A134A8">
        <w:t xml:space="preserve">- </w:t>
      </w:r>
      <w:hyperlink r:id="rId10" w:history="1">
        <w:r w:rsidRPr="00A134A8">
          <w:rPr>
            <w:color w:val="0000FF"/>
            <w:u w:val="single"/>
          </w:rPr>
          <w:t>портал «</w:t>
        </w:r>
        <w:proofErr w:type="spellStart"/>
        <w:r w:rsidRPr="00A134A8">
          <w:rPr>
            <w:color w:val="0000FF"/>
            <w:u w:val="single"/>
          </w:rPr>
          <w:t>Культура.РФ</w:t>
        </w:r>
        <w:proofErr w:type="spellEnd"/>
        <w:r w:rsidRPr="00A134A8">
          <w:rPr>
            <w:color w:val="0000FF"/>
            <w:u w:val="single"/>
          </w:rPr>
          <w:t>»</w:t>
        </w:r>
      </w:hyperlink>
      <w:r w:rsidRPr="00A134A8">
        <w:t xml:space="preserve">// </w:t>
      </w:r>
      <w:hyperlink r:id="rId11" w:tooltip="Театры" w:history="1">
        <w:r w:rsidRPr="00A134A8">
          <w:rPr>
            <w:color w:val="0000FF"/>
            <w:u w:val="single"/>
          </w:rPr>
          <w:t>Театры</w:t>
        </w:r>
      </w:hyperlink>
      <w:r w:rsidRPr="00A134A8">
        <w:t xml:space="preserve">;  Каталог спектаклей 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ПРИЛОЖЕНИЯ К ОТЧЕТУ ПО ПРАКТИКЕ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1.</w:t>
      </w:r>
      <w:r w:rsidRPr="00A134A8">
        <w:rPr>
          <w:sz w:val="25"/>
          <w:szCs w:val="25"/>
        </w:rPr>
        <w:t xml:space="preserve"> Индивидуальное задание на практику.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 xml:space="preserve">Приложение № 2. </w:t>
      </w:r>
      <w:r w:rsidRPr="00A134A8">
        <w:rPr>
          <w:sz w:val="25"/>
          <w:szCs w:val="25"/>
        </w:rPr>
        <w:t>Рабочий график (план) проведения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№3.</w:t>
      </w:r>
      <w:r w:rsidRPr="00A134A8">
        <w:rPr>
          <w:sz w:val="25"/>
          <w:szCs w:val="25"/>
        </w:rPr>
        <w:t xml:space="preserve"> Типовой договор на практику</w:t>
      </w:r>
    </w:p>
    <w:p w:rsidR="00A134A8" w:rsidRPr="00A134A8" w:rsidRDefault="00A134A8" w:rsidP="00A134A8">
      <w:pPr>
        <w:ind w:firstLine="360"/>
        <w:jc w:val="both"/>
        <w:rPr>
          <w:b/>
          <w:i/>
          <w:sz w:val="25"/>
          <w:szCs w:val="25"/>
        </w:rPr>
      </w:pPr>
      <w:r w:rsidRPr="00A134A8">
        <w:rPr>
          <w:b/>
          <w:i/>
          <w:sz w:val="25"/>
          <w:szCs w:val="25"/>
        </w:rPr>
        <w:lastRenderedPageBreak/>
        <w:t xml:space="preserve">Приложение №4 </w:t>
      </w:r>
      <w:r w:rsidRPr="00A134A8">
        <w:rPr>
          <w:sz w:val="25"/>
          <w:szCs w:val="25"/>
        </w:rPr>
        <w:t>Отчет о прохождении практики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5.</w:t>
      </w:r>
      <w:r w:rsidRPr="00A134A8">
        <w:rPr>
          <w:sz w:val="25"/>
          <w:szCs w:val="25"/>
        </w:rPr>
        <w:t xml:space="preserve"> Дневник о прохождении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6.</w:t>
      </w:r>
      <w:r w:rsidRPr="00A134A8">
        <w:rPr>
          <w:sz w:val="25"/>
          <w:szCs w:val="25"/>
        </w:rPr>
        <w:t xml:space="preserve"> Характеристика с места прохождения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№7</w:t>
      </w:r>
      <w:r w:rsidRPr="00A134A8">
        <w:rPr>
          <w:sz w:val="25"/>
          <w:szCs w:val="25"/>
        </w:rPr>
        <w:t>. Дополнительные материалы (эскизы, фотографии, заметки, сделанные в ходе прохождения практики,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практики)</w:t>
      </w: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sz w:val="16"/>
          <w:szCs w:val="16"/>
        </w:rPr>
      </w:pPr>
      <w:r w:rsidRPr="00A134A8">
        <w:rPr>
          <w:b/>
          <w:i/>
          <w:sz w:val="16"/>
          <w:szCs w:val="16"/>
        </w:rPr>
        <w:t>Приложение № 4</w:t>
      </w:r>
    </w:p>
    <w:p w:rsidR="00A134A8" w:rsidRPr="00A134A8" w:rsidRDefault="00A134A8" w:rsidP="00A134A8">
      <w:pPr>
        <w:jc w:val="center"/>
        <w:rPr>
          <w:b/>
          <w:sz w:val="26"/>
          <w:szCs w:val="26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>«Московский государственный институт культуры»</w:t>
      </w:r>
    </w:p>
    <w:p w:rsidR="00A134A8" w:rsidRPr="00A134A8" w:rsidRDefault="00A134A8" w:rsidP="00A134A8">
      <w:pPr>
        <w:jc w:val="center"/>
        <w:rPr>
          <w:sz w:val="16"/>
          <w:szCs w:val="16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Факультет </w:t>
      </w:r>
      <w:r w:rsidRPr="00A134A8">
        <w:rPr>
          <w:sz w:val="24"/>
          <w:szCs w:val="24"/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Кафедра </w:t>
      </w:r>
      <w:r w:rsidRPr="00A134A8">
        <w:rPr>
          <w:sz w:val="24"/>
          <w:szCs w:val="24"/>
          <w:lang w:eastAsia="x-none" w:bidi="ar-SA"/>
        </w:rPr>
        <w:t>Режиссуры и мастерства актера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ОТЧЕТ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 xml:space="preserve">о прохождении учебной ознакомительной практики </w:t>
      </w:r>
    </w:p>
    <w:p w:rsidR="00A134A8" w:rsidRPr="00A134A8" w:rsidRDefault="00A134A8" w:rsidP="00A134A8">
      <w:pPr>
        <w:widowControl/>
        <w:tabs>
          <w:tab w:val="left" w:leader="underscore" w:pos="0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A134A8">
        <w:rPr>
          <w:b/>
          <w:sz w:val="28"/>
          <w:szCs w:val="28"/>
          <w:lang w:bidi="ar-SA"/>
        </w:rPr>
        <w:t>Направление подготовки 52.05.01 «Актерское искусство»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Профиль подготовки: «Артист драматического театра и кино»</w:t>
      </w:r>
    </w:p>
    <w:p w:rsidR="00A134A8" w:rsidRPr="00A134A8" w:rsidRDefault="00A134A8" w:rsidP="00A134A8">
      <w:pPr>
        <w:jc w:val="both"/>
        <w:rPr>
          <w:sz w:val="28"/>
          <w:szCs w:val="28"/>
        </w:rPr>
      </w:pPr>
    </w:p>
    <w:p w:rsidR="00A134A8" w:rsidRPr="00A134A8" w:rsidRDefault="00A134A8" w:rsidP="00A134A8">
      <w:pPr>
        <w:spacing w:line="288" w:lineRule="auto"/>
        <w:ind w:firstLine="3780"/>
        <w:rPr>
          <w:sz w:val="26"/>
          <w:szCs w:val="26"/>
        </w:rPr>
      </w:pPr>
      <w:r w:rsidRPr="00A134A8">
        <w:rPr>
          <w:sz w:val="26"/>
          <w:szCs w:val="26"/>
        </w:rPr>
        <w:t>Студента ________________________</w:t>
      </w:r>
      <w:r w:rsidRPr="00A134A8">
        <w:t>(Ф.И.О.)</w:t>
      </w:r>
    </w:p>
    <w:p w:rsidR="00A134A8" w:rsidRPr="00A134A8" w:rsidRDefault="00A134A8" w:rsidP="00A134A8">
      <w:pPr>
        <w:ind w:firstLine="4860"/>
        <w:rPr>
          <w:sz w:val="26"/>
          <w:szCs w:val="26"/>
        </w:rPr>
      </w:pPr>
      <w:r w:rsidRPr="00A134A8">
        <w:rPr>
          <w:sz w:val="26"/>
          <w:szCs w:val="26"/>
        </w:rPr>
        <w:t>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            подпись</w:t>
      </w:r>
    </w:p>
    <w:p w:rsidR="00A134A8" w:rsidRPr="00A134A8" w:rsidRDefault="00A134A8" w:rsidP="00A134A8">
      <w:pPr>
        <w:ind w:firstLine="3780"/>
        <w:jc w:val="both"/>
        <w:rPr>
          <w:sz w:val="26"/>
          <w:szCs w:val="26"/>
        </w:rPr>
      </w:pPr>
      <w:r w:rsidRPr="00A134A8">
        <w:rPr>
          <w:sz w:val="26"/>
          <w:szCs w:val="26"/>
        </w:rPr>
        <w:t>Курс _______, группа № ___________</w:t>
      </w:r>
    </w:p>
    <w:p w:rsidR="00A134A8" w:rsidRPr="00A134A8" w:rsidRDefault="00A134A8" w:rsidP="00A134A8">
      <w:pPr>
        <w:ind w:firstLine="3240"/>
        <w:jc w:val="center"/>
        <w:rPr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  <w:r w:rsidRPr="00A134A8">
        <w:rPr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pPr>
        <w:jc w:val="center"/>
        <w:rPr>
          <w:sz w:val="26"/>
          <w:szCs w:val="26"/>
        </w:rPr>
      </w:pPr>
      <w:r w:rsidRPr="00A134A8">
        <w:rPr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A134A8" w:rsidRPr="00A134A8" w:rsidRDefault="00A134A8" w:rsidP="00A134A8">
      <w:pPr>
        <w:adjustRightInd w:val="0"/>
        <w:ind w:firstLine="3240"/>
        <w:jc w:val="both"/>
        <w:rPr>
          <w:sz w:val="28"/>
          <w:szCs w:val="28"/>
        </w:rPr>
      </w:pPr>
    </w:p>
    <w:p w:rsidR="00A134A8" w:rsidRPr="00A134A8" w:rsidRDefault="00A134A8" w:rsidP="00A134A8">
      <w:pPr>
        <w:adjustRightInd w:val="0"/>
        <w:ind w:firstLine="3240"/>
        <w:jc w:val="both"/>
        <w:rPr>
          <w:sz w:val="26"/>
          <w:szCs w:val="26"/>
        </w:rPr>
      </w:pPr>
    </w:p>
    <w:p w:rsidR="00A134A8" w:rsidRPr="00A134A8" w:rsidRDefault="00A134A8" w:rsidP="00A134A8">
      <w:pPr>
        <w:adjustRightInd w:val="0"/>
        <w:ind w:firstLine="3780"/>
        <w:jc w:val="both"/>
        <w:rPr>
          <w:sz w:val="26"/>
          <w:szCs w:val="26"/>
        </w:rPr>
      </w:pPr>
      <w:r w:rsidRPr="00A134A8">
        <w:rPr>
          <w:sz w:val="26"/>
          <w:szCs w:val="26"/>
        </w:rPr>
        <w:t xml:space="preserve">Руководители практики: </w:t>
      </w: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Руководитель практики от </w:t>
      </w:r>
      <w:proofErr w:type="gramStart"/>
      <w:r w:rsidRPr="00A134A8">
        <w:rPr>
          <w:b/>
          <w:sz w:val="26"/>
          <w:szCs w:val="26"/>
        </w:rPr>
        <w:t>вуза:</w:t>
      </w:r>
      <w:r w:rsidRPr="00A134A8">
        <w:rPr>
          <w:b/>
          <w:sz w:val="28"/>
          <w:szCs w:val="28"/>
        </w:rPr>
        <w:t>_</w:t>
      </w:r>
      <w:proofErr w:type="gramEnd"/>
      <w:r w:rsidRPr="00A134A8">
        <w:rPr>
          <w:b/>
          <w:sz w:val="28"/>
          <w:szCs w:val="28"/>
        </w:rPr>
        <w:t>___________</w:t>
      </w: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>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(Ф.И.О., должность, подпись)</w:t>
      </w:r>
    </w:p>
    <w:p w:rsidR="00A134A8" w:rsidRPr="00A134A8" w:rsidRDefault="00A134A8" w:rsidP="00A134A8">
      <w:pPr>
        <w:ind w:firstLine="3780"/>
        <w:jc w:val="center"/>
        <w:rPr>
          <w:i/>
          <w:sz w:val="26"/>
          <w:szCs w:val="26"/>
        </w:rPr>
      </w:pP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Руководитель практики </w:t>
      </w:r>
    </w:p>
    <w:p w:rsidR="00A134A8" w:rsidRPr="00A134A8" w:rsidRDefault="00A134A8" w:rsidP="00A134A8">
      <w:pPr>
        <w:ind w:firstLine="3780"/>
        <w:rPr>
          <w:b/>
          <w:sz w:val="28"/>
          <w:szCs w:val="28"/>
        </w:rPr>
      </w:pPr>
      <w:r w:rsidRPr="00A134A8">
        <w:rPr>
          <w:b/>
          <w:sz w:val="26"/>
          <w:szCs w:val="26"/>
        </w:rPr>
        <w:t xml:space="preserve">от профильной </w:t>
      </w:r>
      <w:proofErr w:type="gramStart"/>
      <w:r w:rsidRPr="00A134A8">
        <w:rPr>
          <w:b/>
          <w:sz w:val="26"/>
          <w:szCs w:val="26"/>
        </w:rPr>
        <w:t>организации:</w:t>
      </w:r>
      <w:r w:rsidRPr="00A134A8">
        <w:rPr>
          <w:b/>
          <w:sz w:val="28"/>
          <w:szCs w:val="28"/>
        </w:rPr>
        <w:t>_</w:t>
      </w:r>
      <w:proofErr w:type="gramEnd"/>
      <w:r w:rsidRPr="00A134A8">
        <w:rPr>
          <w:b/>
          <w:sz w:val="28"/>
          <w:szCs w:val="28"/>
        </w:rPr>
        <w:t>______________</w:t>
      </w:r>
    </w:p>
    <w:p w:rsidR="00A134A8" w:rsidRPr="00A134A8" w:rsidRDefault="00A134A8" w:rsidP="00A134A8">
      <w:pPr>
        <w:ind w:firstLine="3780"/>
        <w:rPr>
          <w:sz w:val="26"/>
          <w:szCs w:val="26"/>
        </w:rPr>
      </w:pPr>
      <w:r w:rsidRPr="00A134A8">
        <w:rPr>
          <w:sz w:val="26"/>
          <w:szCs w:val="26"/>
        </w:rPr>
        <w:t>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lastRenderedPageBreak/>
        <w:t xml:space="preserve">                               (Ф.И.О., должность, подпись)</w:t>
      </w:r>
    </w:p>
    <w:p w:rsidR="00A134A8" w:rsidRPr="00A134A8" w:rsidRDefault="00A134A8" w:rsidP="00A134A8">
      <w:pPr>
        <w:ind w:firstLine="3780"/>
        <w:rPr>
          <w:sz w:val="28"/>
          <w:szCs w:val="28"/>
        </w:rPr>
      </w:pPr>
    </w:p>
    <w:p w:rsidR="00A134A8" w:rsidRPr="00A134A8" w:rsidRDefault="00A134A8" w:rsidP="00A134A8">
      <w:pPr>
        <w:ind w:firstLine="3780"/>
        <w:rPr>
          <w:sz w:val="28"/>
          <w:szCs w:val="28"/>
        </w:rPr>
      </w:pPr>
      <w:r w:rsidRPr="00A134A8">
        <w:rPr>
          <w:sz w:val="26"/>
          <w:szCs w:val="26"/>
        </w:rPr>
        <w:t>Зав. кафедрой:</w:t>
      </w:r>
      <w:r w:rsidRPr="00A134A8">
        <w:rPr>
          <w:sz w:val="28"/>
          <w:szCs w:val="28"/>
        </w:rPr>
        <w:t xml:space="preserve"> ___________________________</w:t>
      </w:r>
    </w:p>
    <w:p w:rsidR="00A134A8" w:rsidRPr="00A134A8" w:rsidRDefault="00A134A8" w:rsidP="00A134A8">
      <w:pPr>
        <w:ind w:firstLine="3780"/>
        <w:jc w:val="both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A134A8" w:rsidRPr="00A134A8" w:rsidRDefault="00A134A8" w:rsidP="00A134A8">
      <w:pPr>
        <w:ind w:firstLine="3780"/>
        <w:rPr>
          <w:sz w:val="28"/>
          <w:szCs w:val="28"/>
        </w:rPr>
      </w:pPr>
    </w:p>
    <w:p w:rsidR="00A134A8" w:rsidRPr="00A134A8" w:rsidRDefault="00A134A8" w:rsidP="00A134A8">
      <w:pPr>
        <w:ind w:firstLine="3780"/>
        <w:rPr>
          <w:sz w:val="28"/>
          <w:szCs w:val="28"/>
        </w:rPr>
      </w:pPr>
      <w:r w:rsidRPr="00A134A8">
        <w:rPr>
          <w:sz w:val="26"/>
          <w:szCs w:val="26"/>
        </w:rPr>
        <w:t xml:space="preserve">Допустить к защите: </w:t>
      </w:r>
      <w:r w:rsidRPr="00A134A8">
        <w:rPr>
          <w:sz w:val="28"/>
          <w:szCs w:val="28"/>
        </w:rPr>
        <w:t>____________________</w:t>
      </w:r>
    </w:p>
    <w:p w:rsidR="00A134A8" w:rsidRPr="00A134A8" w:rsidRDefault="00A134A8" w:rsidP="00A134A8">
      <w:pPr>
        <w:ind w:firstLine="612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подпись</w:t>
      </w:r>
    </w:p>
    <w:p w:rsidR="00A134A8" w:rsidRPr="00A134A8" w:rsidRDefault="00A134A8" w:rsidP="00A134A8">
      <w:pPr>
        <w:ind w:left="3780"/>
        <w:rPr>
          <w:sz w:val="26"/>
          <w:szCs w:val="26"/>
        </w:rPr>
      </w:pPr>
      <w:r w:rsidRPr="00A134A8">
        <w:rPr>
          <w:sz w:val="26"/>
          <w:szCs w:val="26"/>
        </w:rPr>
        <w:t>«___</w:t>
      </w:r>
      <w:proofErr w:type="gramStart"/>
      <w:r w:rsidRPr="00A134A8">
        <w:rPr>
          <w:sz w:val="26"/>
          <w:szCs w:val="26"/>
        </w:rPr>
        <w:t>_»_</w:t>
      </w:r>
      <w:proofErr w:type="gramEnd"/>
      <w:r w:rsidRPr="00A134A8">
        <w:rPr>
          <w:sz w:val="26"/>
          <w:szCs w:val="26"/>
        </w:rPr>
        <w:t>_____________201__ г.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rPr>
          <w:sz w:val="26"/>
          <w:szCs w:val="26"/>
        </w:rPr>
        <w:t>Химки, 20__</w:t>
      </w:r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b/>
          <w:i/>
          <w:sz w:val="28"/>
          <w:szCs w:val="28"/>
        </w:rPr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5 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>«Московский государственный институт культуры»</w:t>
      </w:r>
    </w:p>
    <w:p w:rsidR="00A134A8" w:rsidRPr="00A134A8" w:rsidRDefault="00A134A8" w:rsidP="00A134A8">
      <w:pPr>
        <w:jc w:val="center"/>
        <w:rPr>
          <w:sz w:val="16"/>
          <w:szCs w:val="16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Факультет </w:t>
      </w:r>
      <w:r w:rsidRPr="00A134A8">
        <w:rPr>
          <w:sz w:val="24"/>
          <w:szCs w:val="24"/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Кафедра </w:t>
      </w:r>
      <w:r w:rsidRPr="00A134A8">
        <w:rPr>
          <w:sz w:val="24"/>
          <w:szCs w:val="24"/>
          <w:lang w:eastAsia="x-none" w:bidi="ar-SA"/>
        </w:rPr>
        <w:t>Режиссуры и мастерства актера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ДНЕВНИК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прохождения учебной практики (практики по получению первичных профессиональных умений и навыков)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ind w:firstLine="567"/>
        <w:jc w:val="center"/>
        <w:rPr>
          <w:b/>
          <w:bCs/>
        </w:rPr>
      </w:pPr>
      <w:r w:rsidRPr="00A134A8">
        <w:rPr>
          <w:b/>
          <w:bCs/>
          <w:lang w:eastAsia="zh-CN"/>
        </w:rPr>
        <w:t xml:space="preserve">Направление подготовки: </w:t>
      </w:r>
      <w:r w:rsidRPr="00A134A8">
        <w:rPr>
          <w:b/>
          <w:bCs/>
        </w:rPr>
        <w:t>52.05.01 «Актерское искусство»</w:t>
      </w:r>
    </w:p>
    <w:p w:rsidR="00A134A8" w:rsidRPr="00A134A8" w:rsidRDefault="00A134A8" w:rsidP="00A134A8">
      <w:pPr>
        <w:ind w:firstLine="567"/>
        <w:jc w:val="center"/>
        <w:rPr>
          <w:b/>
        </w:rPr>
      </w:pPr>
      <w:r w:rsidRPr="00A134A8">
        <w:rPr>
          <w:b/>
          <w:bCs/>
          <w:lang w:eastAsia="zh-CN"/>
        </w:rPr>
        <w:t>Профиль подготовки: «</w:t>
      </w:r>
      <w:r w:rsidRPr="00A134A8">
        <w:rPr>
          <w:b/>
        </w:rPr>
        <w:t>Артист драматического театра и кино»</w:t>
      </w:r>
    </w:p>
    <w:p w:rsidR="00A134A8" w:rsidRPr="00A134A8" w:rsidRDefault="00A134A8" w:rsidP="00A134A8">
      <w:pPr>
        <w:jc w:val="center"/>
        <w:rPr>
          <w:sz w:val="26"/>
          <w:szCs w:val="26"/>
        </w:rPr>
      </w:pPr>
    </w:p>
    <w:p w:rsidR="00A134A8" w:rsidRPr="00A134A8" w:rsidRDefault="00A134A8" w:rsidP="00A134A8">
      <w:pPr>
        <w:rPr>
          <w:sz w:val="26"/>
          <w:szCs w:val="26"/>
        </w:rPr>
      </w:pPr>
    </w:p>
    <w:p w:rsidR="00A134A8" w:rsidRPr="00A134A8" w:rsidRDefault="00A134A8" w:rsidP="00A134A8">
      <w:pPr>
        <w:ind w:firstLine="3780"/>
        <w:rPr>
          <w:sz w:val="26"/>
          <w:szCs w:val="26"/>
        </w:rPr>
      </w:pPr>
    </w:p>
    <w:p w:rsidR="00A134A8" w:rsidRPr="00A134A8" w:rsidRDefault="00A134A8" w:rsidP="00A134A8">
      <w:pPr>
        <w:ind w:firstLine="3600"/>
        <w:rPr>
          <w:sz w:val="28"/>
          <w:szCs w:val="28"/>
        </w:rPr>
      </w:pPr>
      <w:r w:rsidRPr="00A134A8">
        <w:rPr>
          <w:sz w:val="28"/>
          <w:szCs w:val="28"/>
        </w:rPr>
        <w:t>Студента ________________________</w:t>
      </w:r>
      <w:r w:rsidRPr="00A134A8">
        <w:t>(Ф.И.О.)</w:t>
      </w:r>
    </w:p>
    <w:p w:rsidR="00A134A8" w:rsidRPr="00A134A8" w:rsidRDefault="00A134A8" w:rsidP="00A134A8">
      <w:pPr>
        <w:ind w:firstLine="4860"/>
        <w:rPr>
          <w:sz w:val="28"/>
          <w:szCs w:val="28"/>
        </w:rPr>
      </w:pPr>
      <w:r w:rsidRPr="00A134A8">
        <w:rPr>
          <w:sz w:val="28"/>
          <w:szCs w:val="28"/>
        </w:rPr>
        <w:t>________________________</w:t>
      </w:r>
    </w:p>
    <w:p w:rsidR="00A134A8" w:rsidRPr="00A134A8" w:rsidRDefault="00A134A8" w:rsidP="00A134A8">
      <w:pPr>
        <w:ind w:firstLine="3600"/>
        <w:rPr>
          <w:i/>
          <w:sz w:val="20"/>
          <w:szCs w:val="20"/>
        </w:rPr>
      </w:pPr>
      <w:r w:rsidRPr="00A134A8">
        <w:rPr>
          <w:i/>
          <w:sz w:val="28"/>
          <w:szCs w:val="28"/>
        </w:rPr>
        <w:t xml:space="preserve">                                  </w:t>
      </w:r>
      <w:r w:rsidRPr="00A134A8">
        <w:rPr>
          <w:i/>
          <w:sz w:val="20"/>
          <w:szCs w:val="20"/>
        </w:rPr>
        <w:t xml:space="preserve"> подпись</w:t>
      </w:r>
    </w:p>
    <w:p w:rsidR="00A134A8" w:rsidRPr="00A134A8" w:rsidRDefault="00A134A8" w:rsidP="00A134A8">
      <w:pPr>
        <w:ind w:firstLine="3600"/>
        <w:jc w:val="both"/>
        <w:rPr>
          <w:sz w:val="28"/>
          <w:szCs w:val="28"/>
        </w:rPr>
      </w:pPr>
      <w:r w:rsidRPr="00A134A8">
        <w:rPr>
          <w:sz w:val="28"/>
          <w:szCs w:val="28"/>
        </w:rPr>
        <w:t>Курс _______, группа № ___________</w:t>
      </w:r>
    </w:p>
    <w:p w:rsidR="00A134A8" w:rsidRPr="00A134A8" w:rsidRDefault="00A134A8" w:rsidP="00A134A8">
      <w:pPr>
        <w:ind w:firstLine="3240"/>
        <w:jc w:val="center"/>
        <w:rPr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8"/>
          <w:szCs w:val="28"/>
        </w:rPr>
      </w:pPr>
      <w:r w:rsidRPr="00A134A8">
        <w:rPr>
          <w:color w:val="000000"/>
          <w:sz w:val="28"/>
          <w:szCs w:val="28"/>
        </w:rPr>
        <w:t>Место прохождения практики________________________________________</w:t>
      </w: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  <w:r w:rsidRPr="00A134A8">
        <w:rPr>
          <w:color w:val="000000"/>
          <w:sz w:val="26"/>
          <w:szCs w:val="26"/>
        </w:rPr>
        <w:t>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  <w:sz w:val="26"/>
          <w:szCs w:val="26"/>
        </w:rPr>
      </w:pPr>
    </w:p>
    <w:p w:rsidR="00A134A8" w:rsidRPr="00A134A8" w:rsidRDefault="00A134A8" w:rsidP="00A134A8">
      <w:pPr>
        <w:jc w:val="both"/>
        <w:rPr>
          <w:sz w:val="28"/>
          <w:szCs w:val="28"/>
        </w:rPr>
      </w:pPr>
      <w:r w:rsidRPr="00A134A8">
        <w:rPr>
          <w:color w:val="000000"/>
          <w:sz w:val="28"/>
          <w:szCs w:val="28"/>
        </w:rPr>
        <w:t>Срок прохождения практики: с «__» _______20__ г. по «__» ________ 20__ г.</w:t>
      </w:r>
    </w:p>
    <w:p w:rsidR="00A134A8" w:rsidRPr="00A134A8" w:rsidRDefault="00A134A8" w:rsidP="00A134A8">
      <w:pPr>
        <w:adjustRightInd w:val="0"/>
        <w:ind w:firstLine="3240"/>
        <w:jc w:val="both"/>
        <w:rPr>
          <w:sz w:val="26"/>
          <w:szCs w:val="26"/>
        </w:rPr>
      </w:pPr>
    </w:p>
    <w:p w:rsidR="00A134A8" w:rsidRPr="00A134A8" w:rsidRDefault="00A134A8" w:rsidP="00A134A8">
      <w:pPr>
        <w:rPr>
          <w:b/>
          <w:sz w:val="26"/>
          <w:szCs w:val="26"/>
        </w:rPr>
      </w:pPr>
    </w:p>
    <w:p w:rsidR="00A134A8" w:rsidRPr="00A134A8" w:rsidRDefault="00A134A8" w:rsidP="00A134A8">
      <w:pPr>
        <w:ind w:firstLine="3780"/>
        <w:jc w:val="center"/>
        <w:rPr>
          <w:i/>
          <w:sz w:val="26"/>
          <w:szCs w:val="26"/>
        </w:rPr>
      </w:pPr>
    </w:p>
    <w:p w:rsidR="00A134A8" w:rsidRPr="00A134A8" w:rsidRDefault="00A134A8" w:rsidP="00A134A8">
      <w:pPr>
        <w:ind w:firstLine="3600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 xml:space="preserve">Руководитель практики </w:t>
      </w:r>
    </w:p>
    <w:p w:rsidR="00A134A8" w:rsidRPr="00A134A8" w:rsidRDefault="00A134A8" w:rsidP="00A134A8">
      <w:pPr>
        <w:ind w:firstLine="3600"/>
        <w:rPr>
          <w:b/>
          <w:sz w:val="26"/>
          <w:szCs w:val="26"/>
        </w:rPr>
      </w:pPr>
      <w:r w:rsidRPr="00A134A8">
        <w:rPr>
          <w:b/>
          <w:sz w:val="28"/>
          <w:szCs w:val="28"/>
        </w:rPr>
        <w:t>от профильной организации</w:t>
      </w:r>
      <w:r w:rsidRPr="00A134A8">
        <w:rPr>
          <w:b/>
          <w:sz w:val="26"/>
          <w:szCs w:val="26"/>
        </w:rPr>
        <w:t>: _______________</w:t>
      </w:r>
    </w:p>
    <w:p w:rsidR="00A134A8" w:rsidRPr="00A134A8" w:rsidRDefault="00A134A8" w:rsidP="00A134A8">
      <w:pPr>
        <w:ind w:firstLine="3600"/>
        <w:rPr>
          <w:sz w:val="26"/>
          <w:szCs w:val="26"/>
        </w:rPr>
      </w:pPr>
      <w:r w:rsidRPr="00A134A8">
        <w:rPr>
          <w:sz w:val="26"/>
          <w:szCs w:val="26"/>
        </w:rPr>
        <w:t>____________________________________________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6"/>
          <w:szCs w:val="26"/>
        </w:rPr>
        <w:t xml:space="preserve">                          </w:t>
      </w:r>
      <w:r w:rsidRPr="00A134A8">
        <w:rPr>
          <w:i/>
          <w:sz w:val="20"/>
          <w:szCs w:val="20"/>
        </w:rPr>
        <w:t>(Ф.И.О., должность, подпись)</w:t>
      </w:r>
    </w:p>
    <w:p w:rsidR="00A134A8" w:rsidRPr="00A134A8" w:rsidRDefault="00A134A8" w:rsidP="00A134A8">
      <w:pPr>
        <w:ind w:firstLine="3780"/>
        <w:rPr>
          <w:sz w:val="26"/>
          <w:szCs w:val="26"/>
        </w:rPr>
      </w:pPr>
    </w:p>
    <w:p w:rsidR="00A134A8" w:rsidRPr="00A134A8" w:rsidRDefault="00A134A8" w:rsidP="00A134A8">
      <w:pPr>
        <w:ind w:firstLine="3600"/>
        <w:rPr>
          <w:sz w:val="28"/>
          <w:szCs w:val="28"/>
        </w:rPr>
      </w:pPr>
      <w:r w:rsidRPr="00A134A8">
        <w:rPr>
          <w:sz w:val="28"/>
          <w:szCs w:val="28"/>
        </w:rPr>
        <w:t>М.П.</w:t>
      </w:r>
    </w:p>
    <w:p w:rsidR="00A134A8" w:rsidRPr="00A134A8" w:rsidRDefault="00A134A8" w:rsidP="00A134A8">
      <w:pPr>
        <w:rPr>
          <w:sz w:val="26"/>
          <w:szCs w:val="26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sz w:val="28"/>
          <w:szCs w:val="28"/>
        </w:rPr>
      </w:pPr>
      <w:r w:rsidRPr="00A134A8">
        <w:rPr>
          <w:sz w:val="28"/>
          <w:szCs w:val="28"/>
        </w:rPr>
        <w:t>Химки, 202____</w:t>
      </w: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  <w:r w:rsidRPr="00A134A8">
        <w:rPr>
          <w:sz w:val="28"/>
          <w:szCs w:val="28"/>
        </w:rPr>
        <w:br w:type="page"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0"/>
        <w:gridCol w:w="6521"/>
      </w:tblGrid>
      <w:tr w:rsidR="00A134A8" w:rsidRPr="00A134A8" w:rsidTr="00060B41">
        <w:tc>
          <w:tcPr>
            <w:tcW w:w="1135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sz w:val="28"/>
                <w:szCs w:val="28"/>
              </w:rPr>
              <w:lastRenderedPageBreak/>
              <w:br w:type="page"/>
            </w:r>
            <w:r w:rsidRPr="00A134A8">
              <w:br w:type="page"/>
            </w:r>
            <w:r w:rsidRPr="00A134A8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Вид, содержание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работы</w:t>
            </w:r>
          </w:p>
          <w:p w:rsidR="00A134A8" w:rsidRPr="00A134A8" w:rsidRDefault="00A134A8" w:rsidP="00A134A8">
            <w:pPr>
              <w:jc w:val="center"/>
            </w:pPr>
            <w:r w:rsidRPr="00A134A8">
              <w:t xml:space="preserve">(в соответствии </w:t>
            </w:r>
          </w:p>
          <w:p w:rsidR="00A134A8" w:rsidRPr="00A134A8" w:rsidRDefault="00A134A8" w:rsidP="00A134A8">
            <w:pPr>
              <w:jc w:val="center"/>
            </w:pPr>
            <w:r w:rsidRPr="00A134A8">
              <w:t>с программой практики и индивидуальным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t>заданием)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Информация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о выполнении работы</w:t>
            </w: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</w:tbl>
    <w:p w:rsidR="00A134A8" w:rsidRPr="00A134A8" w:rsidRDefault="00A134A8" w:rsidP="00A134A8">
      <w:pPr>
        <w:ind w:firstLine="540"/>
        <w:jc w:val="center"/>
        <w:rPr>
          <w:sz w:val="28"/>
          <w:szCs w:val="28"/>
        </w:rPr>
      </w:pPr>
    </w:p>
    <w:p w:rsidR="00A134A8" w:rsidRPr="00A134A8" w:rsidRDefault="00A134A8" w:rsidP="00A134A8">
      <w:pPr>
        <w:rPr>
          <w:sz w:val="26"/>
          <w:szCs w:val="26"/>
        </w:rPr>
      </w:pPr>
      <w:r w:rsidRPr="00A134A8">
        <w:rPr>
          <w:sz w:val="26"/>
          <w:szCs w:val="26"/>
        </w:rPr>
        <w:t>Комментарии руководителя практики: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</w:t>
      </w:r>
      <w:r w:rsidRPr="00A134A8">
        <w:rPr>
          <w:i/>
        </w:rPr>
        <w:t>(Ф.И.О., должность)</w:t>
      </w:r>
    </w:p>
    <w:p w:rsidR="00A134A8" w:rsidRPr="00A134A8" w:rsidRDefault="00A134A8" w:rsidP="00A134A8">
      <w:r w:rsidRPr="00A134A8">
        <w:rPr>
          <w:sz w:val="26"/>
          <w:szCs w:val="26"/>
        </w:rPr>
        <w:t>_______________________________________________________________</w:t>
      </w: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  <w:r w:rsidRPr="00A134A8">
        <w:rPr>
          <w:i/>
          <w:sz w:val="28"/>
          <w:szCs w:val="28"/>
        </w:rPr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6 </w:t>
      </w:r>
    </w:p>
    <w:p w:rsidR="00A134A8" w:rsidRPr="00A134A8" w:rsidRDefault="00A134A8" w:rsidP="00A134A8">
      <w:pPr>
        <w:widowControl/>
        <w:adjustRightInd w:val="0"/>
        <w:jc w:val="center"/>
        <w:rPr>
          <w:rFonts w:eastAsia="Batang"/>
          <w:color w:val="FF0000"/>
          <w:sz w:val="32"/>
          <w:szCs w:val="32"/>
          <w:u w:val="single"/>
          <w:lang w:eastAsia="ko-KR" w:bidi="ar-SA"/>
        </w:rPr>
      </w:pPr>
      <w:r w:rsidRPr="00A134A8">
        <w:rPr>
          <w:rFonts w:eastAsia="Batang"/>
          <w:color w:val="FF0000"/>
          <w:sz w:val="32"/>
          <w:szCs w:val="32"/>
          <w:u w:val="single"/>
          <w:lang w:eastAsia="ko-KR" w:bidi="ar-SA"/>
        </w:rPr>
        <w:t>БЛАНК ОРГАНИЗАЦИИ</w:t>
      </w:r>
    </w:p>
    <w:p w:rsidR="00A134A8" w:rsidRPr="00A134A8" w:rsidRDefault="00A134A8" w:rsidP="00A134A8">
      <w:pPr>
        <w:adjustRightInd w:val="0"/>
        <w:jc w:val="center"/>
      </w:pPr>
    </w:p>
    <w:p w:rsidR="00A134A8" w:rsidRPr="00A134A8" w:rsidRDefault="00A134A8" w:rsidP="00A134A8">
      <w:pPr>
        <w:adjustRightInd w:val="0"/>
        <w:jc w:val="center"/>
        <w:rPr>
          <w:b/>
        </w:rPr>
      </w:pPr>
      <w:r w:rsidRPr="00A134A8">
        <w:rPr>
          <w:b/>
        </w:rPr>
        <w:t>ХАРАКТЕРИСТИКА-ОТЗЫВ</w:t>
      </w:r>
    </w:p>
    <w:p w:rsidR="00A134A8" w:rsidRPr="00A134A8" w:rsidRDefault="00A134A8" w:rsidP="00A134A8">
      <w:pPr>
        <w:adjustRightInd w:val="0"/>
        <w:jc w:val="center"/>
        <w:rPr>
          <w:b/>
        </w:rPr>
      </w:pPr>
      <w:r w:rsidRPr="00A134A8">
        <w:rPr>
          <w:b/>
        </w:rPr>
        <w:t>о работе обучающегося в период прохождения практики</w:t>
      </w:r>
    </w:p>
    <w:p w:rsidR="00A134A8" w:rsidRPr="00A134A8" w:rsidRDefault="00A134A8" w:rsidP="00A134A8">
      <w:pPr>
        <w:adjustRightInd w:val="0"/>
        <w:ind w:firstLine="851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>Студент 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</w:rPr>
      </w:pPr>
      <w:r w:rsidRPr="00A134A8">
        <w:rPr>
          <w:i/>
        </w:rPr>
        <w:t>(Ф.И.О.)</w:t>
      </w:r>
    </w:p>
    <w:p w:rsidR="00A134A8" w:rsidRPr="00A134A8" w:rsidRDefault="00A134A8" w:rsidP="00A134A8">
      <w:pPr>
        <w:jc w:val="both"/>
      </w:pPr>
      <w:r w:rsidRPr="00A134A8"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 xml:space="preserve">факультета искусств, кафедры режиссуры и мастерства </w:t>
      </w:r>
      <w:proofErr w:type="gramStart"/>
      <w:r w:rsidRPr="00A134A8">
        <w:t>актера  _</w:t>
      </w:r>
      <w:proofErr w:type="gramEnd"/>
      <w:r w:rsidRPr="00A134A8">
        <w:t>____ курса, обучающийся по направлению  подготовки: 52.05.01 «Актерское искусство»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 xml:space="preserve">проходил ____________________________________________________________ практику 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(вид и тип практики)</w:t>
      </w:r>
    </w:p>
    <w:p w:rsidR="00A134A8" w:rsidRPr="00A134A8" w:rsidRDefault="00A134A8" w:rsidP="00A134A8">
      <w:pPr>
        <w:adjustRightInd w:val="0"/>
        <w:jc w:val="both"/>
      </w:pPr>
      <w:r w:rsidRPr="00A134A8">
        <w:t>в период с «___</w:t>
      </w:r>
      <w:proofErr w:type="gramStart"/>
      <w:r w:rsidRPr="00A134A8">
        <w:t>_»_</w:t>
      </w:r>
      <w:proofErr w:type="gramEnd"/>
      <w:r w:rsidRPr="00A134A8">
        <w:t>_______________20__  г. по «____»________________20__ г.</w:t>
      </w:r>
    </w:p>
    <w:p w:rsidR="00A134A8" w:rsidRPr="00A134A8" w:rsidRDefault="00A134A8" w:rsidP="00A134A8">
      <w:pPr>
        <w:adjustRightInd w:val="0"/>
        <w:jc w:val="both"/>
      </w:pPr>
      <w:r w:rsidRPr="00A134A8">
        <w:t>в 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(наименование профильной организации с указанием структурного подразделения)</w:t>
      </w:r>
    </w:p>
    <w:p w:rsidR="00A134A8" w:rsidRPr="00A134A8" w:rsidRDefault="00A134A8" w:rsidP="00A134A8">
      <w:pPr>
        <w:adjustRightInd w:val="0"/>
        <w:jc w:val="both"/>
        <w:rPr>
          <w:sz w:val="20"/>
          <w:szCs w:val="20"/>
        </w:rPr>
      </w:pPr>
      <w:r w:rsidRPr="00A134A8">
        <w:t xml:space="preserve">В период прохождения практики </w:t>
      </w:r>
      <w:r w:rsidRPr="00A134A8">
        <w:rPr>
          <w:sz w:val="20"/>
          <w:szCs w:val="20"/>
        </w:rPr>
        <w:t>__________________________________________________________</w:t>
      </w:r>
    </w:p>
    <w:p w:rsidR="00A134A8" w:rsidRPr="00A134A8" w:rsidRDefault="00A134A8" w:rsidP="00A134A8">
      <w:pPr>
        <w:adjustRightInd w:val="0"/>
        <w:ind w:firstLine="720"/>
        <w:rPr>
          <w:i/>
          <w:sz w:val="20"/>
          <w:szCs w:val="20"/>
        </w:rPr>
      </w:pPr>
      <w:r w:rsidRPr="00A134A8">
        <w:rPr>
          <w:sz w:val="20"/>
          <w:szCs w:val="20"/>
        </w:rPr>
        <w:t xml:space="preserve">                                                                                       </w:t>
      </w:r>
      <w:r w:rsidRPr="00A134A8">
        <w:rPr>
          <w:i/>
          <w:sz w:val="20"/>
          <w:szCs w:val="20"/>
        </w:rPr>
        <w:t>(И.О. Фамилия обучающегося)</w:t>
      </w:r>
    </w:p>
    <w:p w:rsidR="00A134A8" w:rsidRPr="00A134A8" w:rsidRDefault="00A134A8" w:rsidP="00A134A8">
      <w:pPr>
        <w:adjustRightInd w:val="0"/>
        <w:jc w:val="both"/>
      </w:pPr>
      <w:r w:rsidRPr="00A134A8">
        <w:t>поручалось решение следующих задач (выполнение следующих видов работ): _____________________________________________________________________________</w:t>
      </w:r>
    </w:p>
    <w:p w:rsidR="00A134A8" w:rsidRPr="00A134A8" w:rsidRDefault="00A134A8" w:rsidP="00A134A8">
      <w:pPr>
        <w:adjustRightInd w:val="0"/>
        <w:jc w:val="both"/>
      </w:pPr>
      <w:r w:rsidRPr="00A134A8">
        <w:t>__________________________________________________________________________________________________________________________________________________________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jc w:val="both"/>
      </w:pPr>
      <w:r w:rsidRPr="00A134A8">
        <w:t>За время прохождения практики обучающийся проявил 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i/>
          <w:sz w:val="20"/>
          <w:szCs w:val="20"/>
        </w:rPr>
        <w:t xml:space="preserve"> </w:t>
      </w: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A134A8" w:rsidRPr="00A134A8" w:rsidRDefault="00A134A8" w:rsidP="00A134A8">
      <w:pPr>
        <w:adjustRightInd w:val="0"/>
      </w:pPr>
    </w:p>
    <w:p w:rsidR="00A134A8" w:rsidRPr="00A134A8" w:rsidRDefault="00A134A8" w:rsidP="00A134A8">
      <w:pPr>
        <w:adjustRightInd w:val="0"/>
      </w:pPr>
      <w:r w:rsidRPr="00A134A8">
        <w:t>Результаты работы обучающегося: 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(Индивидуальное задание выполнено, решения по порученным задачам предложены, 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материал для отчетных документов собран полностью, иное.)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>По итогам прохождения практики обучающийся может (не может) быть допущен к защите отчета по практике.</w:t>
      </w:r>
    </w:p>
    <w:p w:rsidR="00A134A8" w:rsidRPr="00A134A8" w:rsidRDefault="00A134A8" w:rsidP="00A134A8"/>
    <w:p w:rsidR="00A134A8" w:rsidRPr="00A134A8" w:rsidRDefault="00A134A8" w:rsidP="00A134A8">
      <w:r w:rsidRPr="00A134A8">
        <w:t xml:space="preserve">Практика оценивается_______________________________________________ </w:t>
      </w:r>
    </w:p>
    <w:p w:rsidR="00A134A8" w:rsidRPr="00A134A8" w:rsidRDefault="00A134A8" w:rsidP="00A134A8">
      <w:pPr>
        <w:ind w:left="4956"/>
      </w:pPr>
      <w:r w:rsidRPr="00A134A8">
        <w:t xml:space="preserve">(оценка) 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</w:pPr>
      <w:r w:rsidRPr="00A134A8">
        <w:t>_________________________________       __________________         ________________</w:t>
      </w:r>
    </w:p>
    <w:p w:rsidR="00A134A8" w:rsidRPr="00A134A8" w:rsidRDefault="00A134A8" w:rsidP="00A134A8">
      <w:pPr>
        <w:adjustRightInd w:val="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(Должность руководителя практики                                </w:t>
      </w:r>
      <w:proofErr w:type="gramStart"/>
      <w:r w:rsidRPr="00A134A8">
        <w:rPr>
          <w:i/>
          <w:sz w:val="20"/>
          <w:szCs w:val="20"/>
        </w:rPr>
        <w:t xml:space="preserve">   (</w:t>
      </w:r>
      <w:proofErr w:type="gramEnd"/>
      <w:r w:rsidRPr="00A134A8">
        <w:rPr>
          <w:i/>
          <w:sz w:val="20"/>
          <w:szCs w:val="20"/>
        </w:rPr>
        <w:t>подпись)</w:t>
      </w:r>
      <w:r w:rsidRPr="00A134A8">
        <w:rPr>
          <w:i/>
          <w:sz w:val="20"/>
          <w:szCs w:val="20"/>
        </w:rPr>
        <w:tab/>
        <w:t xml:space="preserve">                      (И.О. Фамилия)</w:t>
      </w:r>
    </w:p>
    <w:p w:rsidR="00A134A8" w:rsidRPr="00A134A8" w:rsidRDefault="00A134A8" w:rsidP="00A134A8">
      <w:pPr>
        <w:adjustRightInd w:val="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от профильной организации)</w:t>
      </w:r>
    </w:p>
    <w:p w:rsidR="00A134A8" w:rsidRPr="00A134A8" w:rsidRDefault="00A134A8" w:rsidP="00A134A8">
      <w:pPr>
        <w:adjustRightInd w:val="0"/>
        <w:ind w:firstLine="851"/>
        <w:jc w:val="both"/>
      </w:pPr>
      <w:r w:rsidRPr="00A134A8">
        <w:tab/>
      </w:r>
      <w:r w:rsidRPr="00A134A8">
        <w:tab/>
      </w:r>
      <w:r w:rsidRPr="00A134A8">
        <w:tab/>
      </w:r>
      <w:r w:rsidRPr="00A134A8">
        <w:tab/>
        <w:t xml:space="preserve">                                                 </w:t>
      </w:r>
    </w:p>
    <w:p w:rsidR="00A134A8" w:rsidRPr="00A134A8" w:rsidRDefault="00A134A8" w:rsidP="00A134A8">
      <w:pPr>
        <w:adjustRightInd w:val="0"/>
        <w:jc w:val="both"/>
      </w:pPr>
      <w:r w:rsidRPr="00A134A8">
        <w:t xml:space="preserve"> «__</w:t>
      </w:r>
      <w:proofErr w:type="gramStart"/>
      <w:r w:rsidRPr="00A134A8">
        <w:t>_»_</w:t>
      </w:r>
      <w:proofErr w:type="gramEnd"/>
      <w:r w:rsidRPr="00A134A8">
        <w:t xml:space="preserve">_____________20__г.    </w:t>
      </w:r>
    </w:p>
    <w:p w:rsidR="0020661F" w:rsidRDefault="00A134A8" w:rsidP="00A134A8">
      <w:pPr>
        <w:adjustRightInd w:val="0"/>
        <w:jc w:val="both"/>
        <w:rPr>
          <w:b/>
          <w:i/>
          <w:sz w:val="28"/>
          <w:szCs w:val="28"/>
        </w:rPr>
      </w:pPr>
      <w:r w:rsidRPr="00A134A8">
        <w:t xml:space="preserve">                                                    М.П.</w:t>
      </w:r>
    </w:p>
    <w:sectPr w:rsidR="0020661F">
      <w:type w:val="continuous"/>
      <w:pgSz w:w="11910" w:h="16840"/>
      <w:pgMar w:top="158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38E77B8"/>
    <w:multiLevelType w:val="hybridMultilevel"/>
    <w:tmpl w:val="6ED8C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7"/>
  </w:num>
  <w:num w:numId="5">
    <w:abstractNumId w:val="1"/>
  </w:num>
  <w:num w:numId="6">
    <w:abstractNumId w:val="4"/>
  </w:num>
  <w:num w:numId="7">
    <w:abstractNumId w:val="11"/>
  </w:num>
  <w:num w:numId="8">
    <w:abstractNumId w:val="15"/>
  </w:num>
  <w:num w:numId="9">
    <w:abstractNumId w:val="16"/>
  </w:num>
  <w:num w:numId="10">
    <w:abstractNumId w:val="9"/>
  </w:num>
  <w:num w:numId="11">
    <w:abstractNumId w:val="3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46"/>
    <w:rsid w:val="000253A5"/>
    <w:rsid w:val="001D29E7"/>
    <w:rsid w:val="0020661F"/>
    <w:rsid w:val="00790115"/>
    <w:rsid w:val="008627CA"/>
    <w:rsid w:val="008E6A46"/>
    <w:rsid w:val="00A134A8"/>
    <w:rsid w:val="00A41FCC"/>
    <w:rsid w:val="00B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80D7"/>
  <w15:docId w15:val="{AD229514-9EFD-452D-9D57-9D4436E4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qFormat/>
    <w:rsid w:val="001D29E7"/>
    <w:pPr>
      <w:keepNext/>
      <w:widowControl/>
      <w:autoSpaceDE/>
      <w:autoSpaceDN/>
      <w:jc w:val="center"/>
      <w:outlineLvl w:val="0"/>
    </w:pPr>
    <w:rPr>
      <w:sz w:val="28"/>
      <w:szCs w:val="20"/>
      <w:lang w:bidi="ar-SA"/>
    </w:rPr>
  </w:style>
  <w:style w:type="paragraph" w:styleId="2">
    <w:name w:val="heading 2"/>
    <w:basedOn w:val="a"/>
    <w:next w:val="a"/>
    <w:link w:val="20"/>
    <w:unhideWhenUsed/>
    <w:qFormat/>
    <w:rsid w:val="001D29E7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1D29E7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paragraph" w:styleId="5">
    <w:name w:val="heading 5"/>
    <w:basedOn w:val="a"/>
    <w:next w:val="a"/>
    <w:link w:val="50"/>
    <w:qFormat/>
    <w:rsid w:val="001D29E7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1D29E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D29E7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1D29E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1D29E7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1D29E7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bidi="ar-SA"/>
    </w:rPr>
  </w:style>
  <w:style w:type="character" w:customStyle="1" w:styleId="FontStyle74">
    <w:name w:val="Font Style74"/>
    <w:rsid w:val="001D29E7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D29E7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bidi="ar-SA"/>
    </w:rPr>
  </w:style>
  <w:style w:type="character" w:styleId="a5">
    <w:name w:val="footnote reference"/>
    <w:semiHidden/>
    <w:rsid w:val="001D29E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D29E7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1D29E7"/>
    <w:rPr>
      <w:rFonts w:ascii="Calibri" w:eastAsia="Times New Roman" w:hAnsi="Calibri" w:cs="Times New Roman"/>
      <w:sz w:val="24"/>
      <w:szCs w:val="24"/>
      <w:lang w:bidi="en-US"/>
    </w:rPr>
  </w:style>
  <w:style w:type="character" w:styleId="a8">
    <w:name w:val="page number"/>
    <w:basedOn w:val="a0"/>
    <w:rsid w:val="001D29E7"/>
  </w:style>
  <w:style w:type="paragraph" w:styleId="a9">
    <w:name w:val="Normal (Web)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rsid w:val="001D29E7"/>
    <w:pPr>
      <w:widowControl/>
      <w:autoSpaceDE/>
      <w:autoSpaceDN/>
      <w:spacing w:after="120"/>
      <w:ind w:left="283"/>
    </w:pPr>
    <w:rPr>
      <w:sz w:val="24"/>
      <w:szCs w:val="24"/>
      <w:lang w:val="en-US" w:bidi="en-US"/>
    </w:rPr>
  </w:style>
  <w:style w:type="character" w:customStyle="1" w:styleId="ab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a"/>
    <w:rsid w:val="001D29E7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1D29E7"/>
  </w:style>
  <w:style w:type="character" w:customStyle="1" w:styleId="em11">
    <w:name w:val="em11"/>
    <w:rsid w:val="001D29E7"/>
    <w:rPr>
      <w:b/>
      <w:bCs/>
      <w:sz w:val="24"/>
      <w:szCs w:val="24"/>
    </w:rPr>
  </w:style>
  <w:style w:type="paragraph" w:customStyle="1" w:styleId="ac">
    <w:name w:val="Знак"/>
    <w:basedOn w:val="a"/>
    <w:rsid w:val="001D29E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 w:bidi="ar-SA"/>
    </w:rPr>
  </w:style>
  <w:style w:type="table" w:styleId="ad">
    <w:name w:val="Table Grid"/>
    <w:basedOn w:val="a1"/>
    <w:uiPriority w:val="59"/>
    <w:rsid w:val="001D29E7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aliases w:val="Название-тема,Название-тема Знак Знак"/>
    <w:basedOn w:val="a"/>
    <w:link w:val="af"/>
    <w:qFormat/>
    <w:rsid w:val="001D29E7"/>
    <w:pPr>
      <w:widowControl/>
      <w:autoSpaceDE/>
      <w:autoSpaceDN/>
      <w:jc w:val="center"/>
    </w:pPr>
    <w:rPr>
      <w:b/>
      <w:bCs/>
      <w:sz w:val="28"/>
      <w:szCs w:val="24"/>
      <w:lang w:val="x-none" w:eastAsia="x-none" w:bidi="ar-SA"/>
    </w:rPr>
  </w:style>
  <w:style w:type="character" w:customStyle="1" w:styleId="af">
    <w:name w:val="Заголовок Знак"/>
    <w:aliases w:val="Название-тема Знак1,Название-тема Знак Знак Знак"/>
    <w:basedOn w:val="a0"/>
    <w:link w:val="ae"/>
    <w:rsid w:val="001D29E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No Spacing"/>
    <w:qFormat/>
    <w:rsid w:val="001D29E7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1D29E7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uiPriority w:val="99"/>
    <w:rsid w:val="001D29E7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1D29E7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1D29E7"/>
    <w:pPr>
      <w:widowControl/>
      <w:autoSpaceDE/>
      <w:autoSpaceDN/>
      <w:spacing w:line="312" w:lineRule="auto"/>
      <w:jc w:val="both"/>
    </w:pPr>
    <w:rPr>
      <w:sz w:val="24"/>
      <w:szCs w:val="24"/>
      <w:lang w:bidi="ar-SA"/>
    </w:rPr>
  </w:style>
  <w:style w:type="character" w:customStyle="1" w:styleId="Default0">
    <w:name w:val="Default Знак"/>
    <w:link w:val="Default"/>
    <w:locked/>
    <w:rsid w:val="001D29E7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1D29E7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1D29E7"/>
    <w:pPr>
      <w:adjustRightInd w:val="0"/>
      <w:spacing w:line="554" w:lineRule="exact"/>
    </w:pPr>
    <w:rPr>
      <w:rFonts w:eastAsia="Calibri"/>
      <w:sz w:val="24"/>
      <w:szCs w:val="24"/>
      <w:lang w:bidi="ar-SA"/>
    </w:rPr>
  </w:style>
  <w:style w:type="character" w:customStyle="1" w:styleId="FontStyle64">
    <w:name w:val="Font Style64"/>
    <w:rsid w:val="001D29E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D29E7"/>
    <w:pPr>
      <w:adjustRightInd w:val="0"/>
      <w:spacing w:line="284" w:lineRule="exact"/>
      <w:jc w:val="center"/>
    </w:pPr>
    <w:rPr>
      <w:rFonts w:eastAsia="Calibri"/>
      <w:sz w:val="24"/>
      <w:szCs w:val="24"/>
      <w:lang w:bidi="ar-SA"/>
    </w:rPr>
  </w:style>
  <w:style w:type="paragraph" w:customStyle="1" w:styleId="11">
    <w:name w:val="Абзац списка1"/>
    <w:basedOn w:val="a"/>
    <w:qFormat/>
    <w:rsid w:val="001D29E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FontStyle46">
    <w:name w:val="Font Style46"/>
    <w:rsid w:val="001D29E7"/>
    <w:rPr>
      <w:rFonts w:ascii="Times New Roman" w:hAnsi="Times New Roman"/>
      <w:sz w:val="16"/>
    </w:rPr>
  </w:style>
  <w:style w:type="character" w:styleId="af3">
    <w:name w:val="Strong"/>
    <w:qFormat/>
    <w:rsid w:val="001D29E7"/>
    <w:rPr>
      <w:b/>
      <w:bCs/>
    </w:rPr>
  </w:style>
  <w:style w:type="character" w:customStyle="1" w:styleId="apple-converted-space">
    <w:name w:val="apple-converted-space"/>
    <w:basedOn w:val="a0"/>
    <w:rsid w:val="001D29E7"/>
  </w:style>
  <w:style w:type="character" w:customStyle="1" w:styleId="FontStyle12">
    <w:name w:val="Font Style12"/>
    <w:qFormat/>
    <w:rsid w:val="001D29E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D29E7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character" w:customStyle="1" w:styleId="WW8Num8z6">
    <w:name w:val="WW8Num8z6"/>
    <w:qFormat/>
    <w:rsid w:val="001D29E7"/>
  </w:style>
  <w:style w:type="paragraph" w:styleId="31">
    <w:name w:val="Body Text Indent 3"/>
    <w:basedOn w:val="a"/>
    <w:link w:val="32"/>
    <w:rsid w:val="001D29E7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eastAsia="en-US" w:bidi="en-US"/>
    </w:rPr>
  </w:style>
  <w:style w:type="character" w:customStyle="1" w:styleId="32">
    <w:name w:val="Основной текст с отступом 3 Знак"/>
    <w:basedOn w:val="a0"/>
    <w:link w:val="31"/>
    <w:rsid w:val="001D29E7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1D29E7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1D29E7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1D29E7"/>
    <w:pPr>
      <w:widowControl/>
      <w:autoSpaceDE/>
      <w:autoSpaceDN/>
    </w:pPr>
    <w:rPr>
      <w:rFonts w:ascii="Segoe UI" w:hAnsi="Segoe UI" w:cs="Segoe UI"/>
      <w:sz w:val="18"/>
      <w:szCs w:val="18"/>
      <w:lang w:val="en-US" w:eastAsia="en-US" w:bidi="en-US"/>
    </w:rPr>
  </w:style>
  <w:style w:type="character" w:customStyle="1" w:styleId="af5">
    <w:name w:val="Текст выноски Знак"/>
    <w:basedOn w:val="a0"/>
    <w:link w:val="af4"/>
    <w:rsid w:val="001D29E7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1D29E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f7">
    <w:name w:val="Верхний колонтитул Знак"/>
    <w:basedOn w:val="a0"/>
    <w:link w:val="af6"/>
    <w:rsid w:val="001D29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rsid w:val="001D29E7"/>
  </w:style>
  <w:style w:type="paragraph" w:customStyle="1" w:styleId="p1">
    <w:name w:val="p1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2">
    <w:name w:val="s2"/>
    <w:rsid w:val="001D29E7"/>
  </w:style>
  <w:style w:type="paragraph" w:styleId="af8">
    <w:name w:val="TOC Heading"/>
    <w:basedOn w:val="1"/>
    <w:next w:val="a"/>
    <w:uiPriority w:val="39"/>
    <w:unhideWhenUsed/>
    <w:qFormat/>
    <w:rsid w:val="001D29E7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3">
    <w:name w:val="toc 3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character" w:customStyle="1" w:styleId="WW8Num10z0">
    <w:name w:val="WW8Num10z0"/>
    <w:qFormat/>
    <w:rsid w:val="001D29E7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1D29E7"/>
    <w:pPr>
      <w:widowControl/>
      <w:autoSpaceDE/>
      <w:autoSpaceDN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5698" TargetMode="External"/><Relationship Id="rId11" Type="http://schemas.openxmlformats.org/officeDocument/2006/relationships/hyperlink" Target="https://www.culture.ru/theaters" TargetMode="External"/><Relationship Id="rId5" Type="http://schemas.openxmlformats.org/officeDocument/2006/relationships/hyperlink" Target="http://dic.academic.ru/dic.nsf/ruwiki/20840" TargetMode="External"/><Relationship Id="rId10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9;&#1095;&#1077;&#1073;&#1085;&#1072;&#1103;%20&#1087;&#1088;&#1072;&#1082;&#1090;&#1080;&#1082;&#1072;\&#1087;&#1086;&#1088;&#1090;&#1072;&#108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theaters/performan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4934</Words>
  <Characters>28127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2022-02-09T11:01:00Z</dcterms:created>
  <dcterms:modified xsi:type="dcterms:W3CDTF">2022-11-29T12:40:00Z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